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AA8B34B" w14:textId="77777777" w:rsidTr="007B7453">
        <w:tc>
          <w:tcPr>
            <w:tcW w:w="509" w:type="dxa"/>
          </w:tcPr>
          <w:p w14:paraId="549C8E16" w14:textId="77777777" w:rsidR="00672BFD" w:rsidRPr="00405884" w:rsidRDefault="00672BFD" w:rsidP="0024666E">
            <w:pPr>
              <w:pStyle w:val="afffe"/>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503B7A3" w14:textId="5A2F1E77" w:rsidR="00672BFD" w:rsidRPr="00672BFD" w:rsidRDefault="00A42E9F" w:rsidP="00C94DF2">
            <w:pPr>
              <w:pStyle w:val="afffe"/>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93.080.01"/>
                  </w:textInput>
                </w:ffData>
              </w:fldChar>
            </w:r>
            <w:bookmarkStart w:id="0" w:name="ICS"/>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noProof/>
                <w:sz w:val="21"/>
                <w:szCs w:val="21"/>
              </w:rPr>
              <w:t>93.080.01</w:t>
            </w:r>
            <w:r>
              <w:rPr>
                <w:rFonts w:ascii="黑体" w:eastAsia="黑体" w:hAnsi="黑体" w:hint="eastAsia"/>
                <w:sz w:val="21"/>
                <w:szCs w:val="21"/>
              </w:rPr>
              <w:fldChar w:fldCharType="end"/>
            </w:r>
            <w:bookmarkEnd w:id="0"/>
          </w:p>
        </w:tc>
      </w:tr>
      <w:tr w:rsidR="007B7453" w:rsidRPr="00672BFD" w14:paraId="32E43DEE" w14:textId="77777777" w:rsidTr="007B7453">
        <w:tc>
          <w:tcPr>
            <w:tcW w:w="509" w:type="dxa"/>
          </w:tcPr>
          <w:p w14:paraId="44F31E3C" w14:textId="77777777" w:rsidR="00672BFD" w:rsidRPr="00672BFD" w:rsidRDefault="00672BFD" w:rsidP="0024666E">
            <w:pPr>
              <w:pStyle w:val="afffe"/>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3DDBC368" w14:textId="1E78E518" w:rsidR="00FB231D" w:rsidRPr="00672BFD" w:rsidRDefault="00A42E9F" w:rsidP="0024666E">
            <w:pPr>
              <w:pStyle w:val="afffe"/>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R 18"/>
                  </w:textInput>
                </w:ffData>
              </w:fldChar>
            </w:r>
            <w:bookmarkStart w:id="1" w:name="CSDN"/>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noProof/>
                <w:sz w:val="21"/>
                <w:szCs w:val="21"/>
              </w:rPr>
              <w:t>R 18</w:t>
            </w:r>
            <w:r>
              <w:rPr>
                <w:rFonts w:ascii="黑体" w:eastAsia="黑体" w:hAnsi="黑体" w:hint="eastAsia"/>
                <w:sz w:val="21"/>
                <w:szCs w:val="21"/>
              </w:rPr>
              <w:fldChar w:fldCharType="end"/>
            </w:r>
            <w:bookmarkEnd w:id="1"/>
          </w:p>
        </w:tc>
      </w:tr>
    </w:tbl>
    <w:tbl>
      <w:tblPr>
        <w:tblStyle w:val="affffff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6EC6766" w14:textId="77777777" w:rsidTr="00DF5F11">
        <w:tc>
          <w:tcPr>
            <w:tcW w:w="6407" w:type="dxa"/>
          </w:tcPr>
          <w:p w14:paraId="7928A26F" w14:textId="54FB264F" w:rsidR="001446C2" w:rsidRDefault="001446C2" w:rsidP="00DF5F11">
            <w:pPr>
              <w:pStyle w:val="affffa"/>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744420E6" wp14:editId="74AF192E">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A42E9F">
              <w:fldChar w:fldCharType="begin">
                <w:ffData>
                  <w:name w:val="c1"/>
                  <w:enabled/>
                  <w:calcOnExit w:val="0"/>
                  <w:textInput>
                    <w:default w:val="32"/>
                    <w:maxLength w:val="8"/>
                  </w:textInput>
                </w:ffData>
              </w:fldChar>
            </w:r>
            <w:bookmarkStart w:id="3" w:name="c1"/>
            <w:r w:rsidR="00A42E9F">
              <w:instrText xml:space="preserve"> FORMTEXT </w:instrText>
            </w:r>
            <w:r w:rsidR="00A42E9F">
              <w:fldChar w:fldCharType="separate"/>
            </w:r>
            <w:r w:rsidR="00A42E9F">
              <w:rPr>
                <w:noProof/>
              </w:rPr>
              <w:t>32</w:t>
            </w:r>
            <w:r w:rsidR="00A42E9F">
              <w:fldChar w:fldCharType="end"/>
            </w:r>
            <w:bookmarkEnd w:id="3"/>
          </w:p>
        </w:tc>
      </w:tr>
    </w:tbl>
    <w:p w14:paraId="56477D42" w14:textId="65DC6F81" w:rsidR="0000040A" w:rsidRPr="007B7453" w:rsidRDefault="00A42E9F" w:rsidP="000107E0">
      <w:pPr>
        <w:pStyle w:val="affffb"/>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江苏省"/>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noProof/>
          <w:w w:val="100"/>
          <w:sz w:val="48"/>
        </w:rPr>
        <w:t>江苏省</w:t>
      </w:r>
      <w:r>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14:paraId="0F9D3894" w14:textId="69339A56" w:rsidR="00AA456B" w:rsidRPr="005F4712" w:rsidRDefault="00634D9E" w:rsidP="00A952D7">
      <w:pPr>
        <w:pStyle w:val="affffffffff8"/>
        <w:framePr w:wrap="auto"/>
        <w:rPr>
          <w:lang w:val="fr-FR"/>
        </w:rPr>
      </w:pPr>
      <w:r w:rsidRPr="005F4712">
        <w:rPr>
          <w:lang w:val="fr-FR"/>
        </w:rPr>
        <w:t>DB</w:t>
      </w:r>
      <w:r w:rsidRPr="005F4712">
        <w:rPr>
          <w:sz w:val="15"/>
          <w:szCs w:val="15"/>
          <w:lang w:val="fr-FR"/>
        </w:rPr>
        <w:t xml:space="preserve"> </w:t>
      </w:r>
      <w:r w:rsidR="00E30E66">
        <w:fldChar w:fldCharType="begin">
          <w:ffData>
            <w:name w:val="文字1"/>
            <w:enabled/>
            <w:calcOnExit w:val="0"/>
            <w:textInput>
              <w:default w:val="32/T"/>
            </w:textInput>
          </w:ffData>
        </w:fldChar>
      </w:r>
      <w:bookmarkStart w:id="5" w:name="文字1"/>
      <w:r w:rsidR="00E30E66">
        <w:instrText xml:space="preserve"> FORMTEXT </w:instrText>
      </w:r>
      <w:r w:rsidR="00E30E66">
        <w:fldChar w:fldCharType="separate"/>
      </w:r>
      <w:r w:rsidR="00E30E66">
        <w:t>32/T</w:t>
      </w:r>
      <w:r w:rsidR="00E30E66">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1D9032F3" w14:textId="77777777" w:rsidR="00E846C8" w:rsidRPr="001E4882" w:rsidRDefault="00087A77" w:rsidP="00A952D7">
      <w:pPr>
        <w:pStyle w:val="affffffffff9"/>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3FFF5C0F"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C65DCD6" wp14:editId="6AD609E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F7B5D3"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427B85BD" w14:textId="77777777" w:rsidR="006816A4" w:rsidRDefault="006816A4" w:rsidP="0036429C">
      <w:pPr>
        <w:pStyle w:val="affffb"/>
        <w:framePr w:w="9639" w:h="6976" w:hRule="exact" w:hSpace="0" w:vSpace="0" w:wrap="around" w:hAnchor="page" w:y="6408"/>
        <w:jc w:val="center"/>
        <w:rPr>
          <w:rFonts w:ascii="黑体" w:eastAsia="黑体" w:hAnsi="黑体" w:hint="eastAsia"/>
          <w:b w:val="0"/>
          <w:bCs w:val="0"/>
          <w:w w:val="100"/>
        </w:rPr>
      </w:pPr>
    </w:p>
    <w:p w14:paraId="17C678C8" w14:textId="70D48537" w:rsidR="006816A4" w:rsidRDefault="0012059C" w:rsidP="00463B77">
      <w:pPr>
        <w:pStyle w:val="affffffffffa"/>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A42E9F">
        <w:rPr>
          <w:rFonts w:hint="eastAsia"/>
        </w:rPr>
        <w:t>高速公路沥青路面铣刨摊铺施工作业规程</w:t>
      </w:r>
      <w:r>
        <w:fldChar w:fldCharType="end"/>
      </w:r>
      <w:bookmarkEnd w:id="9"/>
    </w:p>
    <w:p w14:paraId="34145152" w14:textId="77777777" w:rsidR="00815419" w:rsidRPr="00815419" w:rsidRDefault="00815419" w:rsidP="00324EDD">
      <w:pPr>
        <w:framePr w:w="9639" w:h="6974" w:hRule="exact" w:wrap="around" w:vAnchor="page" w:hAnchor="page" w:x="1419" w:y="6408" w:anchorLock="1"/>
        <w:ind w:left="-1418"/>
      </w:pPr>
    </w:p>
    <w:p w14:paraId="0A808744" w14:textId="0ECC1449" w:rsidR="00755402" w:rsidRPr="00A42E9F" w:rsidRDefault="00B73578" w:rsidP="00463B77">
      <w:pPr>
        <w:pStyle w:val="afffffffa"/>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Code of milling and paving construction for expressway asphalt pavement"/>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noProof/>
          <w:szCs w:val="28"/>
        </w:rPr>
        <w:t>Code of milling and paving construction for expressway asphalt pavement</w:t>
      </w:r>
      <w:r>
        <w:rPr>
          <w:rFonts w:eastAsia="黑体"/>
          <w:noProof/>
          <w:szCs w:val="28"/>
        </w:rPr>
        <w:fldChar w:fldCharType="end"/>
      </w:r>
      <w:bookmarkEnd w:id="10"/>
    </w:p>
    <w:p w14:paraId="7FD1F253" w14:textId="77777777" w:rsidR="00815419" w:rsidRPr="00324EDD" w:rsidRDefault="00815419" w:rsidP="00324EDD">
      <w:pPr>
        <w:framePr w:w="9639" w:h="6974" w:hRule="exact" w:wrap="around" w:vAnchor="page" w:hAnchor="page" w:x="1419" w:y="6408" w:anchorLock="1"/>
        <w:spacing w:line="760" w:lineRule="exact"/>
        <w:ind w:left="-1418"/>
      </w:pPr>
    </w:p>
    <w:p w14:paraId="344A43F4" w14:textId="77777777" w:rsidR="00B87131" w:rsidRPr="008B50C8" w:rsidRDefault="00B87131" w:rsidP="00463B77">
      <w:pPr>
        <w:pStyle w:val="afffffffa"/>
        <w:framePr w:w="9639" w:h="6974" w:hRule="exact" w:wrap="around" w:vAnchor="page" w:hAnchor="page" w:x="1419" w:y="6408" w:anchorLock="1"/>
        <w:textAlignment w:val="bottom"/>
        <w:rPr>
          <w:rFonts w:eastAsia="黑体"/>
          <w:noProof/>
          <w:szCs w:val="28"/>
        </w:rPr>
      </w:pPr>
    </w:p>
    <w:p w14:paraId="201DAD67" w14:textId="65461DA1" w:rsidR="00CA7AFD" w:rsidRPr="00AC4D95" w:rsidRDefault="00E30E66" w:rsidP="00463B77">
      <w:pPr>
        <w:pStyle w:val="afffffffa"/>
        <w:framePr w:w="9639" w:h="6974" w:hRule="exact" w:wrap="around" w:vAnchor="page" w:hAnchor="page" w:x="1419" w:y="6408" w:anchorLock="1"/>
        <w:spacing w:before="440" w:after="160"/>
        <w:textAlignment w:val="bottom"/>
        <w:rPr>
          <w:noProof/>
          <w:sz w:val="24"/>
          <w:szCs w:val="28"/>
        </w:rPr>
      </w:pPr>
      <w:r>
        <w:rPr>
          <w:rFonts w:hint="eastAsia"/>
          <w:noProof/>
          <w:sz w:val="24"/>
          <w:szCs w:val="28"/>
        </w:rPr>
        <w:t>（</w:t>
      </w:r>
      <w:r w:rsidR="00C96FC6">
        <w:rPr>
          <w:rFonts w:hint="eastAsia"/>
          <w:noProof/>
          <w:sz w:val="24"/>
          <w:szCs w:val="28"/>
        </w:rPr>
        <w:t>报批</w:t>
      </w:r>
      <w:r>
        <w:rPr>
          <w:rFonts w:hint="eastAsia"/>
          <w:noProof/>
          <w:sz w:val="24"/>
          <w:szCs w:val="28"/>
        </w:rPr>
        <w:t>稿）</w:t>
      </w:r>
    </w:p>
    <w:p w14:paraId="2D920004" w14:textId="77777777" w:rsidR="0036429C" w:rsidRDefault="00B378E5" w:rsidP="00463B77">
      <w:pPr>
        <w:pStyle w:val="afffffffa"/>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14:paraId="7E6724A8" w14:textId="77777777" w:rsidR="00CD50A1" w:rsidRDefault="00087A77" w:rsidP="00EE7869">
      <w:pPr>
        <w:pStyle w:val="affffffffff6"/>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14:paraId="55F64A39" w14:textId="77777777" w:rsidR="00CD50A1" w:rsidRDefault="00087A77" w:rsidP="00EE7869">
      <w:pPr>
        <w:pStyle w:val="affffffffff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14:paraId="648A5D06" w14:textId="2B78E77E" w:rsidR="007B7453" w:rsidRPr="004C7E8B" w:rsidRDefault="00A42E9F" w:rsidP="00A4006C">
      <w:pPr>
        <w:pStyle w:val="affffffffa"/>
        <w:framePr w:h="584" w:hRule="exact" w:hSpace="181" w:vSpace="181" w:wrap="around" w:y="15027"/>
        <w:rPr>
          <w:rFonts w:hAnsi="黑体" w:hint="eastAsia"/>
        </w:rPr>
      </w:pPr>
      <w:r>
        <w:rPr>
          <w:rFonts w:hAnsi="黑体" w:hint="eastAsia"/>
          <w:w w:val="100"/>
          <w:sz w:val="28"/>
        </w:rPr>
        <w:fldChar w:fldCharType="begin">
          <w:ffData>
            <w:name w:val="fm"/>
            <w:enabled/>
            <w:calcOnExit w:val="0"/>
            <w:textInput>
              <w:default w:val="江苏省市场监督管理局"/>
            </w:textInput>
          </w:ffData>
        </w:fldChar>
      </w:r>
      <w:bookmarkStart w:id="18" w:name="fm"/>
      <w:r>
        <w:rPr>
          <w:rFonts w:hAnsi="黑体" w:hint="eastAsia"/>
          <w:w w:val="100"/>
          <w:sz w:val="28"/>
        </w:rPr>
        <w:instrText xml:space="preserve"> </w:instrText>
      </w:r>
      <w:r>
        <w:rPr>
          <w:rFonts w:hAnsi="黑体"/>
          <w:w w:val="100"/>
          <w:sz w:val="28"/>
        </w:rPr>
        <w:instrText>FORMTEXT</w:instrText>
      </w:r>
      <w:r>
        <w:rPr>
          <w:rFonts w:hAnsi="黑体" w:hint="eastAsia"/>
          <w:w w:val="100"/>
          <w:sz w:val="28"/>
        </w:rPr>
        <w:instrText xml:space="preserve"> </w:instrText>
      </w:r>
      <w:r>
        <w:rPr>
          <w:rFonts w:hAnsi="黑体" w:hint="eastAsia"/>
          <w:w w:val="100"/>
          <w:sz w:val="28"/>
        </w:rPr>
      </w:r>
      <w:r>
        <w:rPr>
          <w:rFonts w:hAnsi="黑体" w:hint="eastAsia"/>
          <w:w w:val="100"/>
          <w:sz w:val="28"/>
        </w:rPr>
        <w:fldChar w:fldCharType="separate"/>
      </w:r>
      <w:r>
        <w:rPr>
          <w:rFonts w:hAnsi="黑体" w:hint="eastAsia"/>
          <w:noProof/>
          <w:w w:val="100"/>
          <w:sz w:val="28"/>
        </w:rPr>
        <w:t>江苏省市场监督管理局</w:t>
      </w:r>
      <w:r>
        <w:rPr>
          <w:rFonts w:hAnsi="黑体" w:hint="eastAsia"/>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f"/>
          <w:rFonts w:hAnsi="黑体" w:hint="eastAsia"/>
          <w:position w:val="0"/>
        </w:rPr>
        <w:t>发</w:t>
      </w:r>
      <w:r w:rsidR="007B7453" w:rsidRPr="004C7E8B">
        <w:rPr>
          <w:rStyle w:val="affffffffffff"/>
          <w:rFonts w:hAnsi="黑体" w:hint="eastAsia"/>
          <w:spacing w:val="0"/>
          <w:position w:val="0"/>
        </w:rPr>
        <w:t>布</w:t>
      </w:r>
    </w:p>
    <w:p w14:paraId="2B1F93BC" w14:textId="77777777" w:rsidR="00A02BAE" w:rsidRPr="00CD50A1" w:rsidRDefault="006A37B9"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047E9F8" wp14:editId="51E7A85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4659E1"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4E31EA2" w14:textId="77777777" w:rsidR="0081403C" w:rsidRDefault="0081403C" w:rsidP="0081403C">
      <w:pPr>
        <w:pStyle w:val="affffff7"/>
        <w:spacing w:after="468"/>
      </w:pPr>
      <w:bookmarkStart w:id="19" w:name="BookMark1"/>
      <w:bookmarkStart w:id="20" w:name="_Toc216167243"/>
      <w:r w:rsidRPr="0081403C">
        <w:rPr>
          <w:rFonts w:hint="eastAsia"/>
          <w:spacing w:val="320"/>
        </w:rPr>
        <w:lastRenderedPageBreak/>
        <w:t>目</w:t>
      </w:r>
      <w:r>
        <w:rPr>
          <w:rFonts w:hint="eastAsia"/>
        </w:rPr>
        <w:t>次</w:t>
      </w:r>
    </w:p>
    <w:p w14:paraId="71746EF7" w14:textId="1BFF00C9" w:rsidR="00261C62" w:rsidRDefault="0081403C">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81403C">
        <w:fldChar w:fldCharType="begin"/>
      </w:r>
      <w:r w:rsidRPr="0081403C">
        <w:instrText xml:space="preserve"> TOC \o "1-1" \h \t "标准文件_一级条标题,2,标准文件_附录一级条标题,2," </w:instrText>
      </w:r>
      <w:r w:rsidRPr="0081403C">
        <w:fldChar w:fldCharType="separate"/>
      </w:r>
      <w:hyperlink w:anchor="_Toc217481832" w:history="1">
        <w:r w:rsidR="00261C62" w:rsidRPr="00D6467D">
          <w:rPr>
            <w:rStyle w:val="afffffff3"/>
            <w:noProof/>
            <w:spacing w:val="320"/>
          </w:rPr>
          <w:t>前</w:t>
        </w:r>
        <w:r w:rsidR="00261C62" w:rsidRPr="00D6467D">
          <w:rPr>
            <w:rStyle w:val="afffffff3"/>
            <w:noProof/>
          </w:rPr>
          <w:t>言</w:t>
        </w:r>
        <w:r w:rsidR="00261C62">
          <w:rPr>
            <w:noProof/>
          </w:rPr>
          <w:tab/>
        </w:r>
        <w:r w:rsidR="00261C62">
          <w:rPr>
            <w:noProof/>
          </w:rPr>
          <w:fldChar w:fldCharType="begin"/>
        </w:r>
        <w:r w:rsidR="00261C62">
          <w:rPr>
            <w:noProof/>
          </w:rPr>
          <w:instrText xml:space="preserve"> PAGEREF _Toc217481832 \h </w:instrText>
        </w:r>
        <w:r w:rsidR="00261C62">
          <w:rPr>
            <w:noProof/>
          </w:rPr>
        </w:r>
        <w:r w:rsidR="00261C62">
          <w:rPr>
            <w:noProof/>
          </w:rPr>
          <w:fldChar w:fldCharType="separate"/>
        </w:r>
        <w:r w:rsidR="00261C62">
          <w:rPr>
            <w:noProof/>
          </w:rPr>
          <w:t>II</w:t>
        </w:r>
        <w:r w:rsidR="00261C62">
          <w:rPr>
            <w:noProof/>
          </w:rPr>
          <w:fldChar w:fldCharType="end"/>
        </w:r>
      </w:hyperlink>
    </w:p>
    <w:p w14:paraId="1AD1E328" w14:textId="142DB702" w:rsidR="00261C62" w:rsidRDefault="00261C6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7481833" w:history="1">
        <w:r w:rsidRPr="00D6467D">
          <w:rPr>
            <w:rStyle w:val="afffffff3"/>
            <w:noProof/>
          </w:rPr>
          <w:t>1 范围</w:t>
        </w:r>
        <w:r>
          <w:rPr>
            <w:noProof/>
          </w:rPr>
          <w:tab/>
        </w:r>
        <w:r>
          <w:rPr>
            <w:noProof/>
          </w:rPr>
          <w:fldChar w:fldCharType="begin"/>
        </w:r>
        <w:r>
          <w:rPr>
            <w:noProof/>
          </w:rPr>
          <w:instrText xml:space="preserve"> PAGEREF _Toc217481833 \h </w:instrText>
        </w:r>
        <w:r>
          <w:rPr>
            <w:noProof/>
          </w:rPr>
        </w:r>
        <w:r>
          <w:rPr>
            <w:noProof/>
          </w:rPr>
          <w:fldChar w:fldCharType="separate"/>
        </w:r>
        <w:r>
          <w:rPr>
            <w:noProof/>
          </w:rPr>
          <w:t>1</w:t>
        </w:r>
        <w:r>
          <w:rPr>
            <w:noProof/>
          </w:rPr>
          <w:fldChar w:fldCharType="end"/>
        </w:r>
      </w:hyperlink>
    </w:p>
    <w:p w14:paraId="01043EE4" w14:textId="7FD59427" w:rsidR="00261C62" w:rsidRDefault="00261C6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7481834" w:history="1">
        <w:r w:rsidRPr="00D6467D">
          <w:rPr>
            <w:rStyle w:val="afffffff3"/>
            <w:noProof/>
          </w:rPr>
          <w:t>2 规范性引用文件</w:t>
        </w:r>
        <w:r>
          <w:rPr>
            <w:noProof/>
          </w:rPr>
          <w:tab/>
        </w:r>
        <w:r>
          <w:rPr>
            <w:noProof/>
          </w:rPr>
          <w:fldChar w:fldCharType="begin"/>
        </w:r>
        <w:r>
          <w:rPr>
            <w:noProof/>
          </w:rPr>
          <w:instrText xml:space="preserve"> PAGEREF _Toc217481834 \h </w:instrText>
        </w:r>
        <w:r>
          <w:rPr>
            <w:noProof/>
          </w:rPr>
        </w:r>
        <w:r>
          <w:rPr>
            <w:noProof/>
          </w:rPr>
          <w:fldChar w:fldCharType="separate"/>
        </w:r>
        <w:r>
          <w:rPr>
            <w:noProof/>
          </w:rPr>
          <w:t>1</w:t>
        </w:r>
        <w:r>
          <w:rPr>
            <w:noProof/>
          </w:rPr>
          <w:fldChar w:fldCharType="end"/>
        </w:r>
      </w:hyperlink>
    </w:p>
    <w:p w14:paraId="1AED5DA3" w14:textId="335AF878" w:rsidR="00261C62" w:rsidRDefault="00261C6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7481835" w:history="1">
        <w:r w:rsidRPr="00D6467D">
          <w:rPr>
            <w:rStyle w:val="afffffff3"/>
            <w:noProof/>
          </w:rPr>
          <w:t>3 术语和定义</w:t>
        </w:r>
        <w:r>
          <w:rPr>
            <w:noProof/>
          </w:rPr>
          <w:tab/>
        </w:r>
        <w:r>
          <w:rPr>
            <w:noProof/>
          </w:rPr>
          <w:fldChar w:fldCharType="begin"/>
        </w:r>
        <w:r>
          <w:rPr>
            <w:noProof/>
          </w:rPr>
          <w:instrText xml:space="preserve"> PAGEREF _Toc217481835 \h </w:instrText>
        </w:r>
        <w:r>
          <w:rPr>
            <w:noProof/>
          </w:rPr>
        </w:r>
        <w:r>
          <w:rPr>
            <w:noProof/>
          </w:rPr>
          <w:fldChar w:fldCharType="separate"/>
        </w:r>
        <w:r>
          <w:rPr>
            <w:noProof/>
          </w:rPr>
          <w:t>1</w:t>
        </w:r>
        <w:r>
          <w:rPr>
            <w:noProof/>
          </w:rPr>
          <w:fldChar w:fldCharType="end"/>
        </w:r>
      </w:hyperlink>
    </w:p>
    <w:p w14:paraId="1F2E0185" w14:textId="08E455FF" w:rsidR="00261C62" w:rsidRDefault="00261C6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7481836" w:history="1">
        <w:r w:rsidRPr="00D6467D">
          <w:rPr>
            <w:rStyle w:val="afffffff3"/>
            <w:noProof/>
          </w:rPr>
          <w:t>4 基本规定</w:t>
        </w:r>
        <w:r>
          <w:rPr>
            <w:noProof/>
          </w:rPr>
          <w:tab/>
        </w:r>
        <w:r>
          <w:rPr>
            <w:noProof/>
          </w:rPr>
          <w:fldChar w:fldCharType="begin"/>
        </w:r>
        <w:r>
          <w:rPr>
            <w:noProof/>
          </w:rPr>
          <w:instrText xml:space="preserve"> PAGEREF _Toc217481836 \h </w:instrText>
        </w:r>
        <w:r>
          <w:rPr>
            <w:noProof/>
          </w:rPr>
        </w:r>
        <w:r>
          <w:rPr>
            <w:noProof/>
          </w:rPr>
          <w:fldChar w:fldCharType="separate"/>
        </w:r>
        <w:r>
          <w:rPr>
            <w:noProof/>
          </w:rPr>
          <w:t>1</w:t>
        </w:r>
        <w:r>
          <w:rPr>
            <w:noProof/>
          </w:rPr>
          <w:fldChar w:fldCharType="end"/>
        </w:r>
      </w:hyperlink>
    </w:p>
    <w:p w14:paraId="08E481C3" w14:textId="2F7F7135" w:rsidR="00261C62" w:rsidRDefault="00261C6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7481842" w:history="1">
        <w:r w:rsidRPr="00D6467D">
          <w:rPr>
            <w:rStyle w:val="afffffff3"/>
            <w:noProof/>
          </w:rPr>
          <w:t>5 施工准备</w:t>
        </w:r>
        <w:r>
          <w:rPr>
            <w:noProof/>
          </w:rPr>
          <w:tab/>
        </w:r>
        <w:r>
          <w:rPr>
            <w:noProof/>
          </w:rPr>
          <w:fldChar w:fldCharType="begin"/>
        </w:r>
        <w:r>
          <w:rPr>
            <w:noProof/>
          </w:rPr>
          <w:instrText xml:space="preserve"> PAGEREF _Toc217481842 \h </w:instrText>
        </w:r>
        <w:r>
          <w:rPr>
            <w:noProof/>
          </w:rPr>
        </w:r>
        <w:r>
          <w:rPr>
            <w:noProof/>
          </w:rPr>
          <w:fldChar w:fldCharType="separate"/>
        </w:r>
        <w:r>
          <w:rPr>
            <w:noProof/>
          </w:rPr>
          <w:t>2</w:t>
        </w:r>
        <w:r>
          <w:rPr>
            <w:noProof/>
          </w:rPr>
          <w:fldChar w:fldCharType="end"/>
        </w:r>
      </w:hyperlink>
    </w:p>
    <w:p w14:paraId="4152D2C2" w14:textId="34D5E994" w:rsidR="00261C62" w:rsidRDefault="00261C62">
      <w:pPr>
        <w:pStyle w:val="TOC2"/>
        <w:rPr>
          <w:rFonts w:asciiTheme="minorHAnsi" w:eastAsiaTheme="minorEastAsia" w:hAnsiTheme="minorHAnsi" w:cstheme="minorBidi" w:hint="eastAsia"/>
          <w:noProof/>
          <w:sz w:val="22"/>
          <w:szCs w:val="24"/>
          <w14:ligatures w14:val="standardContextual"/>
        </w:rPr>
      </w:pPr>
      <w:hyperlink w:anchor="_Toc217481843" w:history="1">
        <w:r w:rsidRPr="00D6467D">
          <w:rPr>
            <w:rStyle w:val="afffffff3"/>
            <w:noProof/>
            <w14:scene3d>
              <w14:camera w14:prst="orthographicFront"/>
              <w14:lightRig w14:rig="threePt" w14:dir="t">
                <w14:rot w14:lat="0" w14:lon="0" w14:rev="0"/>
              </w14:lightRig>
            </w14:scene3d>
          </w:rPr>
          <w:t>5.1</w:t>
        </w:r>
        <w:r w:rsidRPr="00D6467D">
          <w:rPr>
            <w:rStyle w:val="afffffff3"/>
            <w:noProof/>
          </w:rPr>
          <w:t xml:space="preserve"> 设备准备</w:t>
        </w:r>
        <w:r>
          <w:rPr>
            <w:noProof/>
          </w:rPr>
          <w:tab/>
        </w:r>
        <w:r>
          <w:rPr>
            <w:noProof/>
          </w:rPr>
          <w:fldChar w:fldCharType="begin"/>
        </w:r>
        <w:r>
          <w:rPr>
            <w:noProof/>
          </w:rPr>
          <w:instrText xml:space="preserve"> PAGEREF _Toc217481843 \h </w:instrText>
        </w:r>
        <w:r>
          <w:rPr>
            <w:noProof/>
          </w:rPr>
        </w:r>
        <w:r>
          <w:rPr>
            <w:noProof/>
          </w:rPr>
          <w:fldChar w:fldCharType="separate"/>
        </w:r>
        <w:r>
          <w:rPr>
            <w:noProof/>
          </w:rPr>
          <w:t>2</w:t>
        </w:r>
        <w:r>
          <w:rPr>
            <w:noProof/>
          </w:rPr>
          <w:fldChar w:fldCharType="end"/>
        </w:r>
      </w:hyperlink>
    </w:p>
    <w:p w14:paraId="216C29CE" w14:textId="673746A1" w:rsidR="00261C62" w:rsidRDefault="00261C62">
      <w:pPr>
        <w:pStyle w:val="TOC2"/>
        <w:rPr>
          <w:rFonts w:asciiTheme="minorHAnsi" w:eastAsiaTheme="minorEastAsia" w:hAnsiTheme="minorHAnsi" w:cstheme="minorBidi" w:hint="eastAsia"/>
          <w:noProof/>
          <w:sz w:val="22"/>
          <w:szCs w:val="24"/>
          <w14:ligatures w14:val="standardContextual"/>
        </w:rPr>
      </w:pPr>
      <w:hyperlink w:anchor="_Toc217481844" w:history="1">
        <w:r w:rsidRPr="00D6467D">
          <w:rPr>
            <w:rStyle w:val="afffffff3"/>
            <w:noProof/>
            <w14:scene3d>
              <w14:camera w14:prst="orthographicFront"/>
              <w14:lightRig w14:rig="threePt" w14:dir="t">
                <w14:rot w14:lat="0" w14:lon="0" w14:rev="0"/>
              </w14:lightRig>
            </w14:scene3d>
          </w:rPr>
          <w:t>5.2</w:t>
        </w:r>
        <w:r w:rsidRPr="00D6467D">
          <w:rPr>
            <w:rStyle w:val="afffffff3"/>
            <w:noProof/>
          </w:rPr>
          <w:t xml:space="preserve"> 材料准备</w:t>
        </w:r>
        <w:r>
          <w:rPr>
            <w:noProof/>
          </w:rPr>
          <w:tab/>
        </w:r>
        <w:r>
          <w:rPr>
            <w:noProof/>
          </w:rPr>
          <w:fldChar w:fldCharType="begin"/>
        </w:r>
        <w:r>
          <w:rPr>
            <w:noProof/>
          </w:rPr>
          <w:instrText xml:space="preserve"> PAGEREF _Toc217481844 \h </w:instrText>
        </w:r>
        <w:r>
          <w:rPr>
            <w:noProof/>
          </w:rPr>
        </w:r>
        <w:r>
          <w:rPr>
            <w:noProof/>
          </w:rPr>
          <w:fldChar w:fldCharType="separate"/>
        </w:r>
        <w:r>
          <w:rPr>
            <w:noProof/>
          </w:rPr>
          <w:t>2</w:t>
        </w:r>
        <w:r>
          <w:rPr>
            <w:noProof/>
          </w:rPr>
          <w:fldChar w:fldCharType="end"/>
        </w:r>
      </w:hyperlink>
    </w:p>
    <w:p w14:paraId="4D8C88B2" w14:textId="0A4A7293" w:rsidR="00261C62" w:rsidRDefault="00261C62">
      <w:pPr>
        <w:pStyle w:val="TOC2"/>
        <w:rPr>
          <w:rFonts w:asciiTheme="minorHAnsi" w:eastAsiaTheme="minorEastAsia" w:hAnsiTheme="minorHAnsi" w:cstheme="minorBidi" w:hint="eastAsia"/>
          <w:noProof/>
          <w:sz w:val="22"/>
          <w:szCs w:val="24"/>
          <w14:ligatures w14:val="standardContextual"/>
        </w:rPr>
      </w:pPr>
      <w:hyperlink w:anchor="_Toc217481845" w:history="1">
        <w:r w:rsidRPr="00D6467D">
          <w:rPr>
            <w:rStyle w:val="afffffff3"/>
            <w:noProof/>
            <w14:scene3d>
              <w14:camera w14:prst="orthographicFront"/>
              <w14:lightRig w14:rig="threePt" w14:dir="t">
                <w14:rot w14:lat="0" w14:lon="0" w14:rev="0"/>
              </w14:lightRig>
            </w14:scene3d>
          </w:rPr>
          <w:t>5.3</w:t>
        </w:r>
        <w:r w:rsidRPr="00D6467D">
          <w:rPr>
            <w:rStyle w:val="afffffff3"/>
            <w:noProof/>
          </w:rPr>
          <w:t xml:space="preserve"> 技术准备</w:t>
        </w:r>
        <w:r>
          <w:rPr>
            <w:noProof/>
          </w:rPr>
          <w:tab/>
        </w:r>
        <w:r>
          <w:rPr>
            <w:noProof/>
          </w:rPr>
          <w:fldChar w:fldCharType="begin"/>
        </w:r>
        <w:r>
          <w:rPr>
            <w:noProof/>
          </w:rPr>
          <w:instrText xml:space="preserve"> PAGEREF _Toc217481845 \h </w:instrText>
        </w:r>
        <w:r>
          <w:rPr>
            <w:noProof/>
          </w:rPr>
        </w:r>
        <w:r>
          <w:rPr>
            <w:noProof/>
          </w:rPr>
          <w:fldChar w:fldCharType="separate"/>
        </w:r>
        <w:r>
          <w:rPr>
            <w:noProof/>
          </w:rPr>
          <w:t>2</w:t>
        </w:r>
        <w:r>
          <w:rPr>
            <w:noProof/>
          </w:rPr>
          <w:fldChar w:fldCharType="end"/>
        </w:r>
      </w:hyperlink>
    </w:p>
    <w:p w14:paraId="2364EBBC" w14:textId="3941A3AD" w:rsidR="00261C62" w:rsidRDefault="00261C6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7481846" w:history="1">
        <w:r w:rsidRPr="00D6467D">
          <w:rPr>
            <w:rStyle w:val="afffffff3"/>
            <w:noProof/>
          </w:rPr>
          <w:t>6 施工</w:t>
        </w:r>
        <w:r>
          <w:rPr>
            <w:noProof/>
          </w:rPr>
          <w:tab/>
        </w:r>
        <w:r>
          <w:rPr>
            <w:noProof/>
          </w:rPr>
          <w:fldChar w:fldCharType="begin"/>
        </w:r>
        <w:r>
          <w:rPr>
            <w:noProof/>
          </w:rPr>
          <w:instrText xml:space="preserve"> PAGEREF _Toc217481846 \h </w:instrText>
        </w:r>
        <w:r>
          <w:rPr>
            <w:noProof/>
          </w:rPr>
        </w:r>
        <w:r>
          <w:rPr>
            <w:noProof/>
          </w:rPr>
          <w:fldChar w:fldCharType="separate"/>
        </w:r>
        <w:r>
          <w:rPr>
            <w:noProof/>
          </w:rPr>
          <w:t>3</w:t>
        </w:r>
        <w:r>
          <w:rPr>
            <w:noProof/>
          </w:rPr>
          <w:fldChar w:fldCharType="end"/>
        </w:r>
      </w:hyperlink>
    </w:p>
    <w:p w14:paraId="71B44151" w14:textId="3E451458" w:rsidR="00261C62" w:rsidRDefault="00261C62">
      <w:pPr>
        <w:pStyle w:val="TOC2"/>
        <w:rPr>
          <w:rFonts w:asciiTheme="minorHAnsi" w:eastAsiaTheme="minorEastAsia" w:hAnsiTheme="minorHAnsi" w:cstheme="minorBidi" w:hint="eastAsia"/>
          <w:noProof/>
          <w:sz w:val="22"/>
          <w:szCs w:val="24"/>
          <w14:ligatures w14:val="standardContextual"/>
        </w:rPr>
      </w:pPr>
      <w:hyperlink w:anchor="_Toc217481847" w:history="1">
        <w:r w:rsidRPr="00D6467D">
          <w:rPr>
            <w:rStyle w:val="afffffff3"/>
            <w:noProof/>
            <w14:scene3d>
              <w14:camera w14:prst="orthographicFront"/>
              <w14:lightRig w14:rig="threePt" w14:dir="t">
                <w14:rot w14:lat="0" w14:lon="0" w14:rev="0"/>
              </w14:lightRig>
            </w14:scene3d>
          </w:rPr>
          <w:t>6.1</w:t>
        </w:r>
        <w:r w:rsidRPr="00D6467D">
          <w:rPr>
            <w:rStyle w:val="afffffff3"/>
            <w:noProof/>
          </w:rPr>
          <w:t xml:space="preserve"> 一般规定</w:t>
        </w:r>
        <w:r>
          <w:rPr>
            <w:noProof/>
          </w:rPr>
          <w:tab/>
        </w:r>
        <w:r>
          <w:rPr>
            <w:noProof/>
          </w:rPr>
          <w:fldChar w:fldCharType="begin"/>
        </w:r>
        <w:r>
          <w:rPr>
            <w:noProof/>
          </w:rPr>
          <w:instrText xml:space="preserve"> PAGEREF _Toc217481847 \h </w:instrText>
        </w:r>
        <w:r>
          <w:rPr>
            <w:noProof/>
          </w:rPr>
        </w:r>
        <w:r>
          <w:rPr>
            <w:noProof/>
          </w:rPr>
          <w:fldChar w:fldCharType="separate"/>
        </w:r>
        <w:r>
          <w:rPr>
            <w:noProof/>
          </w:rPr>
          <w:t>3</w:t>
        </w:r>
        <w:r>
          <w:rPr>
            <w:noProof/>
          </w:rPr>
          <w:fldChar w:fldCharType="end"/>
        </w:r>
      </w:hyperlink>
    </w:p>
    <w:p w14:paraId="2B3ABF35" w14:textId="231157B0" w:rsidR="00261C62" w:rsidRDefault="00261C62">
      <w:pPr>
        <w:pStyle w:val="TOC2"/>
        <w:rPr>
          <w:rFonts w:asciiTheme="minorHAnsi" w:eastAsiaTheme="minorEastAsia" w:hAnsiTheme="minorHAnsi" w:cstheme="minorBidi" w:hint="eastAsia"/>
          <w:noProof/>
          <w:sz w:val="22"/>
          <w:szCs w:val="24"/>
          <w14:ligatures w14:val="standardContextual"/>
        </w:rPr>
      </w:pPr>
      <w:hyperlink w:anchor="_Toc217481848" w:history="1">
        <w:r w:rsidRPr="00D6467D">
          <w:rPr>
            <w:rStyle w:val="afffffff3"/>
            <w:noProof/>
            <w14:scene3d>
              <w14:camera w14:prst="orthographicFront"/>
              <w14:lightRig w14:rig="threePt" w14:dir="t">
                <w14:rot w14:lat="0" w14:lon="0" w14:rev="0"/>
              </w14:lightRig>
            </w14:scene3d>
          </w:rPr>
          <w:t>6.2</w:t>
        </w:r>
        <w:r w:rsidRPr="00D6467D">
          <w:rPr>
            <w:rStyle w:val="afffffff3"/>
            <w:noProof/>
          </w:rPr>
          <w:t xml:space="preserve"> 施工流程</w:t>
        </w:r>
        <w:r>
          <w:rPr>
            <w:noProof/>
          </w:rPr>
          <w:tab/>
        </w:r>
        <w:r>
          <w:rPr>
            <w:noProof/>
          </w:rPr>
          <w:fldChar w:fldCharType="begin"/>
        </w:r>
        <w:r>
          <w:rPr>
            <w:noProof/>
          </w:rPr>
          <w:instrText xml:space="preserve"> PAGEREF _Toc217481848 \h </w:instrText>
        </w:r>
        <w:r>
          <w:rPr>
            <w:noProof/>
          </w:rPr>
        </w:r>
        <w:r>
          <w:rPr>
            <w:noProof/>
          </w:rPr>
          <w:fldChar w:fldCharType="separate"/>
        </w:r>
        <w:r>
          <w:rPr>
            <w:noProof/>
          </w:rPr>
          <w:t>3</w:t>
        </w:r>
        <w:r>
          <w:rPr>
            <w:noProof/>
          </w:rPr>
          <w:fldChar w:fldCharType="end"/>
        </w:r>
      </w:hyperlink>
    </w:p>
    <w:p w14:paraId="07C6149F" w14:textId="0928EE6F" w:rsidR="00261C62" w:rsidRDefault="00261C62">
      <w:pPr>
        <w:pStyle w:val="TOC2"/>
        <w:rPr>
          <w:rFonts w:asciiTheme="minorHAnsi" w:eastAsiaTheme="minorEastAsia" w:hAnsiTheme="minorHAnsi" w:cstheme="minorBidi" w:hint="eastAsia"/>
          <w:noProof/>
          <w:sz w:val="22"/>
          <w:szCs w:val="24"/>
          <w14:ligatures w14:val="standardContextual"/>
        </w:rPr>
      </w:pPr>
      <w:hyperlink w:anchor="_Toc217481849" w:history="1">
        <w:r w:rsidRPr="00D6467D">
          <w:rPr>
            <w:rStyle w:val="afffffff3"/>
            <w:noProof/>
            <w14:scene3d>
              <w14:camera w14:prst="orthographicFront"/>
              <w14:lightRig w14:rig="threePt" w14:dir="t">
                <w14:rot w14:lat="0" w14:lon="0" w14:rev="0"/>
              </w14:lightRig>
            </w14:scene3d>
          </w:rPr>
          <w:t>6.3</w:t>
        </w:r>
        <w:r w:rsidRPr="00D6467D">
          <w:rPr>
            <w:rStyle w:val="afffffff3"/>
            <w:noProof/>
          </w:rPr>
          <w:t xml:space="preserve"> 拉毛</w:t>
        </w:r>
        <w:r>
          <w:rPr>
            <w:noProof/>
          </w:rPr>
          <w:tab/>
        </w:r>
        <w:r>
          <w:rPr>
            <w:noProof/>
          </w:rPr>
          <w:fldChar w:fldCharType="begin"/>
        </w:r>
        <w:r>
          <w:rPr>
            <w:noProof/>
          </w:rPr>
          <w:instrText xml:space="preserve"> PAGEREF _Toc217481849 \h </w:instrText>
        </w:r>
        <w:r>
          <w:rPr>
            <w:noProof/>
          </w:rPr>
        </w:r>
        <w:r>
          <w:rPr>
            <w:noProof/>
          </w:rPr>
          <w:fldChar w:fldCharType="separate"/>
        </w:r>
        <w:r>
          <w:rPr>
            <w:noProof/>
          </w:rPr>
          <w:t>3</w:t>
        </w:r>
        <w:r>
          <w:rPr>
            <w:noProof/>
          </w:rPr>
          <w:fldChar w:fldCharType="end"/>
        </w:r>
      </w:hyperlink>
    </w:p>
    <w:p w14:paraId="5511CC5C" w14:textId="4C5B3159" w:rsidR="00261C62" w:rsidRDefault="00261C62">
      <w:pPr>
        <w:pStyle w:val="TOC2"/>
        <w:rPr>
          <w:rFonts w:asciiTheme="minorHAnsi" w:eastAsiaTheme="minorEastAsia" w:hAnsiTheme="minorHAnsi" w:cstheme="minorBidi" w:hint="eastAsia"/>
          <w:noProof/>
          <w:sz w:val="22"/>
          <w:szCs w:val="24"/>
          <w14:ligatures w14:val="standardContextual"/>
        </w:rPr>
      </w:pPr>
      <w:hyperlink w:anchor="_Toc217481850" w:history="1">
        <w:r w:rsidRPr="00D6467D">
          <w:rPr>
            <w:rStyle w:val="afffffff3"/>
            <w:noProof/>
            <w14:scene3d>
              <w14:camera w14:prst="orthographicFront"/>
              <w14:lightRig w14:rig="threePt" w14:dir="t">
                <w14:rot w14:lat="0" w14:lon="0" w14:rev="0"/>
              </w14:lightRig>
            </w14:scene3d>
          </w:rPr>
          <w:t>6.4</w:t>
        </w:r>
        <w:r w:rsidRPr="00D6467D">
          <w:rPr>
            <w:rStyle w:val="afffffff3"/>
            <w:noProof/>
          </w:rPr>
          <w:t xml:space="preserve"> 铣刨</w:t>
        </w:r>
        <w:r>
          <w:rPr>
            <w:noProof/>
          </w:rPr>
          <w:tab/>
        </w:r>
        <w:r>
          <w:rPr>
            <w:noProof/>
          </w:rPr>
          <w:fldChar w:fldCharType="begin"/>
        </w:r>
        <w:r>
          <w:rPr>
            <w:noProof/>
          </w:rPr>
          <w:instrText xml:space="preserve"> PAGEREF _Toc217481850 \h </w:instrText>
        </w:r>
        <w:r>
          <w:rPr>
            <w:noProof/>
          </w:rPr>
        </w:r>
        <w:r>
          <w:rPr>
            <w:noProof/>
          </w:rPr>
          <w:fldChar w:fldCharType="separate"/>
        </w:r>
        <w:r>
          <w:rPr>
            <w:noProof/>
          </w:rPr>
          <w:t>4</w:t>
        </w:r>
        <w:r>
          <w:rPr>
            <w:noProof/>
          </w:rPr>
          <w:fldChar w:fldCharType="end"/>
        </w:r>
      </w:hyperlink>
    </w:p>
    <w:p w14:paraId="26D9D2E5" w14:textId="2DC51AEB" w:rsidR="00261C62" w:rsidRDefault="00261C62">
      <w:pPr>
        <w:pStyle w:val="TOC2"/>
        <w:rPr>
          <w:rFonts w:asciiTheme="minorHAnsi" w:eastAsiaTheme="minorEastAsia" w:hAnsiTheme="minorHAnsi" w:cstheme="minorBidi" w:hint="eastAsia"/>
          <w:noProof/>
          <w:sz w:val="22"/>
          <w:szCs w:val="24"/>
          <w14:ligatures w14:val="standardContextual"/>
        </w:rPr>
      </w:pPr>
      <w:hyperlink w:anchor="_Toc217481851" w:history="1">
        <w:r w:rsidRPr="00D6467D">
          <w:rPr>
            <w:rStyle w:val="afffffff3"/>
            <w:noProof/>
            <w14:scene3d>
              <w14:camera w14:prst="orthographicFront"/>
              <w14:lightRig w14:rig="threePt" w14:dir="t">
                <w14:rot w14:lat="0" w14:lon="0" w14:rev="0"/>
              </w14:lightRig>
            </w14:scene3d>
          </w:rPr>
          <w:t>6.5</w:t>
        </w:r>
        <w:r w:rsidRPr="00D6467D">
          <w:rPr>
            <w:rStyle w:val="afffffff3"/>
            <w:noProof/>
          </w:rPr>
          <w:t xml:space="preserve"> 清扫</w:t>
        </w:r>
        <w:r>
          <w:rPr>
            <w:noProof/>
          </w:rPr>
          <w:tab/>
        </w:r>
        <w:r>
          <w:rPr>
            <w:noProof/>
          </w:rPr>
          <w:fldChar w:fldCharType="begin"/>
        </w:r>
        <w:r>
          <w:rPr>
            <w:noProof/>
          </w:rPr>
          <w:instrText xml:space="preserve"> PAGEREF _Toc217481851 \h </w:instrText>
        </w:r>
        <w:r>
          <w:rPr>
            <w:noProof/>
          </w:rPr>
        </w:r>
        <w:r>
          <w:rPr>
            <w:noProof/>
          </w:rPr>
          <w:fldChar w:fldCharType="separate"/>
        </w:r>
        <w:r>
          <w:rPr>
            <w:noProof/>
          </w:rPr>
          <w:t>4</w:t>
        </w:r>
        <w:r>
          <w:rPr>
            <w:noProof/>
          </w:rPr>
          <w:fldChar w:fldCharType="end"/>
        </w:r>
      </w:hyperlink>
    </w:p>
    <w:p w14:paraId="0D7C5D22" w14:textId="752D4101" w:rsidR="00261C62" w:rsidRDefault="00261C62">
      <w:pPr>
        <w:pStyle w:val="TOC2"/>
        <w:rPr>
          <w:rFonts w:asciiTheme="minorHAnsi" w:eastAsiaTheme="minorEastAsia" w:hAnsiTheme="minorHAnsi" w:cstheme="minorBidi" w:hint="eastAsia"/>
          <w:noProof/>
          <w:sz w:val="22"/>
          <w:szCs w:val="24"/>
          <w14:ligatures w14:val="standardContextual"/>
        </w:rPr>
      </w:pPr>
      <w:hyperlink w:anchor="_Toc217481852" w:history="1">
        <w:r w:rsidRPr="00D6467D">
          <w:rPr>
            <w:rStyle w:val="afffffff3"/>
            <w:noProof/>
            <w14:scene3d>
              <w14:camera w14:prst="orthographicFront"/>
              <w14:lightRig w14:rig="threePt" w14:dir="t">
                <w14:rot w14:lat="0" w14:lon="0" w14:rev="0"/>
              </w14:lightRig>
            </w14:scene3d>
          </w:rPr>
          <w:t>6.6</w:t>
        </w:r>
        <w:r w:rsidRPr="00D6467D">
          <w:rPr>
            <w:rStyle w:val="afffffff3"/>
            <w:noProof/>
          </w:rPr>
          <w:t xml:space="preserve"> 粘（封）层洒（撒）布</w:t>
        </w:r>
        <w:r>
          <w:rPr>
            <w:noProof/>
          </w:rPr>
          <w:tab/>
        </w:r>
        <w:r>
          <w:rPr>
            <w:noProof/>
          </w:rPr>
          <w:fldChar w:fldCharType="begin"/>
        </w:r>
        <w:r>
          <w:rPr>
            <w:noProof/>
          </w:rPr>
          <w:instrText xml:space="preserve"> PAGEREF _Toc217481852 \h </w:instrText>
        </w:r>
        <w:r>
          <w:rPr>
            <w:noProof/>
          </w:rPr>
        </w:r>
        <w:r>
          <w:rPr>
            <w:noProof/>
          </w:rPr>
          <w:fldChar w:fldCharType="separate"/>
        </w:r>
        <w:r>
          <w:rPr>
            <w:noProof/>
          </w:rPr>
          <w:t>5</w:t>
        </w:r>
        <w:r>
          <w:rPr>
            <w:noProof/>
          </w:rPr>
          <w:fldChar w:fldCharType="end"/>
        </w:r>
      </w:hyperlink>
    </w:p>
    <w:p w14:paraId="770D8ED4" w14:textId="4C09984D" w:rsidR="00261C62" w:rsidRDefault="00261C62">
      <w:pPr>
        <w:pStyle w:val="TOC2"/>
        <w:rPr>
          <w:rFonts w:asciiTheme="minorHAnsi" w:eastAsiaTheme="minorEastAsia" w:hAnsiTheme="minorHAnsi" w:cstheme="minorBidi" w:hint="eastAsia"/>
          <w:noProof/>
          <w:sz w:val="22"/>
          <w:szCs w:val="24"/>
          <w14:ligatures w14:val="standardContextual"/>
        </w:rPr>
      </w:pPr>
      <w:hyperlink w:anchor="_Toc217481853" w:history="1">
        <w:r w:rsidRPr="00D6467D">
          <w:rPr>
            <w:rStyle w:val="afffffff3"/>
            <w:noProof/>
            <w14:scene3d>
              <w14:camera w14:prst="orthographicFront"/>
              <w14:lightRig w14:rig="threePt" w14:dir="t">
                <w14:rot w14:lat="0" w14:lon="0" w14:rev="0"/>
              </w14:lightRig>
            </w14:scene3d>
          </w:rPr>
          <w:t>6.7</w:t>
        </w:r>
        <w:r w:rsidRPr="00D6467D">
          <w:rPr>
            <w:rStyle w:val="afffffff3"/>
            <w:noProof/>
          </w:rPr>
          <w:t xml:space="preserve"> 沥青混合料施工</w:t>
        </w:r>
        <w:r>
          <w:rPr>
            <w:noProof/>
          </w:rPr>
          <w:tab/>
        </w:r>
        <w:r>
          <w:rPr>
            <w:noProof/>
          </w:rPr>
          <w:fldChar w:fldCharType="begin"/>
        </w:r>
        <w:r>
          <w:rPr>
            <w:noProof/>
          </w:rPr>
          <w:instrText xml:space="preserve"> PAGEREF _Toc217481853 \h </w:instrText>
        </w:r>
        <w:r>
          <w:rPr>
            <w:noProof/>
          </w:rPr>
        </w:r>
        <w:r>
          <w:rPr>
            <w:noProof/>
          </w:rPr>
          <w:fldChar w:fldCharType="separate"/>
        </w:r>
        <w:r>
          <w:rPr>
            <w:noProof/>
          </w:rPr>
          <w:t>5</w:t>
        </w:r>
        <w:r>
          <w:rPr>
            <w:noProof/>
          </w:rPr>
          <w:fldChar w:fldCharType="end"/>
        </w:r>
      </w:hyperlink>
    </w:p>
    <w:p w14:paraId="5E2D6508" w14:textId="4215B0C3" w:rsidR="00261C62" w:rsidRDefault="00261C6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7481854" w:history="1">
        <w:r w:rsidRPr="00D6467D">
          <w:rPr>
            <w:rStyle w:val="afffffff3"/>
            <w:noProof/>
          </w:rPr>
          <w:t>7 质量检验</w:t>
        </w:r>
        <w:r>
          <w:rPr>
            <w:noProof/>
          </w:rPr>
          <w:tab/>
        </w:r>
        <w:r>
          <w:rPr>
            <w:noProof/>
          </w:rPr>
          <w:fldChar w:fldCharType="begin"/>
        </w:r>
        <w:r>
          <w:rPr>
            <w:noProof/>
          </w:rPr>
          <w:instrText xml:space="preserve"> PAGEREF _Toc217481854 \h </w:instrText>
        </w:r>
        <w:r>
          <w:rPr>
            <w:noProof/>
          </w:rPr>
        </w:r>
        <w:r>
          <w:rPr>
            <w:noProof/>
          </w:rPr>
          <w:fldChar w:fldCharType="separate"/>
        </w:r>
        <w:r>
          <w:rPr>
            <w:noProof/>
          </w:rPr>
          <w:t>8</w:t>
        </w:r>
        <w:r>
          <w:rPr>
            <w:noProof/>
          </w:rPr>
          <w:fldChar w:fldCharType="end"/>
        </w:r>
      </w:hyperlink>
    </w:p>
    <w:p w14:paraId="0E89D43A" w14:textId="6C9FCF90" w:rsidR="00261C62" w:rsidRDefault="00261C62">
      <w:pPr>
        <w:pStyle w:val="TOC2"/>
        <w:rPr>
          <w:rFonts w:asciiTheme="minorHAnsi" w:eastAsiaTheme="minorEastAsia" w:hAnsiTheme="minorHAnsi" w:cstheme="minorBidi" w:hint="eastAsia"/>
          <w:noProof/>
          <w:sz w:val="22"/>
          <w:szCs w:val="24"/>
          <w14:ligatures w14:val="standardContextual"/>
        </w:rPr>
      </w:pPr>
      <w:hyperlink w:anchor="_Toc217481855" w:history="1">
        <w:r w:rsidRPr="00D6467D">
          <w:rPr>
            <w:rStyle w:val="afffffff3"/>
            <w:noProof/>
            <w14:scene3d>
              <w14:camera w14:prst="orthographicFront"/>
              <w14:lightRig w14:rig="threePt" w14:dir="t">
                <w14:rot w14:lat="0" w14:lon="0" w14:rev="0"/>
              </w14:lightRig>
            </w14:scene3d>
          </w:rPr>
          <w:t>7.1</w:t>
        </w:r>
        <w:r w:rsidRPr="00D6467D">
          <w:rPr>
            <w:rStyle w:val="afffffff3"/>
            <w:noProof/>
          </w:rPr>
          <w:t xml:space="preserve"> 实测项目</w:t>
        </w:r>
        <w:r>
          <w:rPr>
            <w:noProof/>
          </w:rPr>
          <w:tab/>
        </w:r>
        <w:r>
          <w:rPr>
            <w:noProof/>
          </w:rPr>
          <w:fldChar w:fldCharType="begin"/>
        </w:r>
        <w:r>
          <w:rPr>
            <w:noProof/>
          </w:rPr>
          <w:instrText xml:space="preserve"> PAGEREF _Toc217481855 \h </w:instrText>
        </w:r>
        <w:r>
          <w:rPr>
            <w:noProof/>
          </w:rPr>
        </w:r>
        <w:r>
          <w:rPr>
            <w:noProof/>
          </w:rPr>
          <w:fldChar w:fldCharType="separate"/>
        </w:r>
        <w:r>
          <w:rPr>
            <w:noProof/>
          </w:rPr>
          <w:t>8</w:t>
        </w:r>
        <w:r>
          <w:rPr>
            <w:noProof/>
          </w:rPr>
          <w:fldChar w:fldCharType="end"/>
        </w:r>
      </w:hyperlink>
    </w:p>
    <w:p w14:paraId="589F7342" w14:textId="4E11CED7" w:rsidR="00261C62" w:rsidRDefault="00261C62">
      <w:pPr>
        <w:pStyle w:val="TOC2"/>
        <w:rPr>
          <w:rFonts w:asciiTheme="minorHAnsi" w:eastAsiaTheme="minorEastAsia" w:hAnsiTheme="minorHAnsi" w:cstheme="minorBidi" w:hint="eastAsia"/>
          <w:noProof/>
          <w:sz w:val="22"/>
          <w:szCs w:val="24"/>
          <w14:ligatures w14:val="standardContextual"/>
        </w:rPr>
      </w:pPr>
      <w:hyperlink w:anchor="_Toc217481856" w:history="1">
        <w:r w:rsidRPr="00D6467D">
          <w:rPr>
            <w:rStyle w:val="afffffff3"/>
            <w:noProof/>
            <w14:scene3d>
              <w14:camera w14:prst="orthographicFront"/>
              <w14:lightRig w14:rig="threePt" w14:dir="t">
                <w14:rot w14:lat="0" w14:lon="0" w14:rev="0"/>
              </w14:lightRig>
            </w14:scene3d>
          </w:rPr>
          <w:t>7.2</w:t>
        </w:r>
        <w:r w:rsidRPr="00D6467D">
          <w:rPr>
            <w:rStyle w:val="afffffff3"/>
            <w:noProof/>
          </w:rPr>
          <w:t xml:space="preserve"> 外观检查</w:t>
        </w:r>
        <w:r>
          <w:rPr>
            <w:noProof/>
          </w:rPr>
          <w:tab/>
        </w:r>
        <w:r>
          <w:rPr>
            <w:noProof/>
          </w:rPr>
          <w:fldChar w:fldCharType="begin"/>
        </w:r>
        <w:r>
          <w:rPr>
            <w:noProof/>
          </w:rPr>
          <w:instrText xml:space="preserve"> PAGEREF _Toc217481856 \h </w:instrText>
        </w:r>
        <w:r>
          <w:rPr>
            <w:noProof/>
          </w:rPr>
        </w:r>
        <w:r>
          <w:rPr>
            <w:noProof/>
          </w:rPr>
          <w:fldChar w:fldCharType="separate"/>
        </w:r>
        <w:r>
          <w:rPr>
            <w:noProof/>
          </w:rPr>
          <w:t>9</w:t>
        </w:r>
        <w:r>
          <w:rPr>
            <w:noProof/>
          </w:rPr>
          <w:fldChar w:fldCharType="end"/>
        </w:r>
      </w:hyperlink>
    </w:p>
    <w:p w14:paraId="03153723" w14:textId="7815A209" w:rsidR="0081403C" w:rsidRPr="0081403C" w:rsidRDefault="0081403C" w:rsidP="0081403C">
      <w:pPr>
        <w:pStyle w:val="affffff7"/>
        <w:spacing w:after="468"/>
        <w:sectPr w:rsidR="0081403C" w:rsidRPr="0081403C" w:rsidSect="0081403C">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81403C">
        <w:fldChar w:fldCharType="end"/>
      </w:r>
    </w:p>
    <w:p w14:paraId="40FD1357" w14:textId="77777777" w:rsidR="00A42E9F" w:rsidRDefault="00A42E9F" w:rsidP="00261C62">
      <w:pPr>
        <w:pStyle w:val="a6"/>
        <w:spacing w:before="900" w:after="468"/>
        <w:ind w:left="0" w:firstLine="0"/>
      </w:pPr>
      <w:bookmarkStart w:id="21" w:name="_Toc217481832"/>
      <w:bookmarkStart w:id="22" w:name="BookMark2"/>
      <w:bookmarkEnd w:id="19"/>
      <w:r w:rsidRPr="00A42E9F">
        <w:rPr>
          <w:rFonts w:hint="eastAsia"/>
          <w:spacing w:val="320"/>
        </w:rPr>
        <w:lastRenderedPageBreak/>
        <w:t>前</w:t>
      </w:r>
      <w:r>
        <w:rPr>
          <w:rFonts w:hint="eastAsia"/>
        </w:rPr>
        <w:t>言</w:t>
      </w:r>
      <w:bookmarkEnd w:id="20"/>
      <w:bookmarkEnd w:id="21"/>
    </w:p>
    <w:p w14:paraId="6CD697DD" w14:textId="77777777" w:rsidR="00A42E9F" w:rsidRDefault="00A42E9F" w:rsidP="00A42E9F">
      <w:pPr>
        <w:pStyle w:val="afffff0"/>
        <w:ind w:firstLine="420"/>
      </w:pPr>
      <w:r>
        <w:rPr>
          <w:rFonts w:hint="eastAsia"/>
        </w:rPr>
        <w:t>本文件按照GB/T 1.1—2020《标准化工作导则  第1部分：标准化文件的结构和起草规则》的规定起草。</w:t>
      </w:r>
    </w:p>
    <w:p w14:paraId="7F8CEDB8" w14:textId="77777777" w:rsidR="00A42E9F" w:rsidRDefault="00A42E9F" w:rsidP="00A42E9F">
      <w:pPr>
        <w:pStyle w:val="afffff0"/>
        <w:ind w:firstLine="420"/>
      </w:pPr>
      <w:r>
        <w:rPr>
          <w:rFonts w:hint="eastAsia"/>
        </w:rPr>
        <w:t>请注意本文件的某些内容可能涉及专利。本文件的发布机构不承担识别专利的责任。</w:t>
      </w:r>
    </w:p>
    <w:p w14:paraId="5C88B689" w14:textId="77777777" w:rsidR="00A42E9F" w:rsidRDefault="00A42E9F" w:rsidP="00A42E9F">
      <w:pPr>
        <w:pStyle w:val="afffff0"/>
        <w:ind w:firstLine="420"/>
      </w:pPr>
      <w:r>
        <w:rPr>
          <w:rFonts w:hint="eastAsia"/>
        </w:rPr>
        <w:t>本文件由江苏省交通运输厅提出、归口并组织实施。</w:t>
      </w:r>
    </w:p>
    <w:p w14:paraId="03CF8801" w14:textId="77777777" w:rsidR="00A42E9F" w:rsidRDefault="00A42E9F" w:rsidP="00A42E9F">
      <w:pPr>
        <w:pStyle w:val="afffff0"/>
        <w:ind w:firstLine="420"/>
      </w:pPr>
      <w:r>
        <w:rPr>
          <w:rFonts w:hint="eastAsia"/>
        </w:rPr>
        <w:t>本文件起草单位：江苏交通控股有限公司、江苏高速公路工程养护技术有限公司、江苏京沪高速公路有限公司、江苏宁杭高速公路有限公司、江苏现代路桥有限责任公司、江苏高速公路工程养护有限公司、江苏百盛工程咨询有限公司。</w:t>
      </w:r>
    </w:p>
    <w:p w14:paraId="1B3640CF" w14:textId="241DBA48" w:rsidR="00A42E9F" w:rsidRPr="00A42E9F" w:rsidRDefault="00A42E9F" w:rsidP="00A42E9F">
      <w:pPr>
        <w:pStyle w:val="afffff0"/>
        <w:ind w:firstLine="420"/>
      </w:pPr>
      <w:r>
        <w:rPr>
          <w:rFonts w:hint="eastAsia"/>
        </w:rPr>
        <w:t>本文件主要起草人：茅荃、宋江春、邱林泽、庄成、潘良胜、毕连居、徐海虹、王子扶、袁青泉、赵跃、</w:t>
      </w:r>
      <w:r w:rsidR="00A66291">
        <w:rPr>
          <w:rFonts w:hint="eastAsia"/>
        </w:rPr>
        <w:t>尹龙、</w:t>
      </w:r>
      <w:r w:rsidR="00344B48">
        <w:rPr>
          <w:rFonts w:hint="eastAsia"/>
        </w:rPr>
        <w:t>张苏龙、</w:t>
      </w:r>
      <w:r>
        <w:rPr>
          <w:rFonts w:hint="eastAsia"/>
        </w:rPr>
        <w:t>郑俊秋、张春荣、徐波、刘尧、吴强、刘爱华、祝争艳、李向阳、朱富万、孙小中、庄园、赵谦、何若楠、周兴苗、李宁。</w:t>
      </w:r>
    </w:p>
    <w:p w14:paraId="1E0AF15F" w14:textId="77777777" w:rsidR="00A42E9F" w:rsidRDefault="00A42E9F" w:rsidP="00A42E9F">
      <w:pPr>
        <w:pStyle w:val="afffff0"/>
        <w:ind w:firstLine="420"/>
      </w:pPr>
    </w:p>
    <w:p w14:paraId="31E1999D" w14:textId="24661601" w:rsidR="00A42E9F" w:rsidRPr="00A42E9F" w:rsidRDefault="00A42E9F" w:rsidP="00A42E9F">
      <w:pPr>
        <w:pStyle w:val="afffff0"/>
        <w:ind w:firstLine="420"/>
        <w:sectPr w:rsidR="00A42E9F" w:rsidRPr="00A42E9F" w:rsidSect="00A42E9F">
          <w:pgSz w:w="11906" w:h="16838" w:code="9"/>
          <w:pgMar w:top="1928" w:right="1134" w:bottom="1134" w:left="1134" w:header="1418" w:footer="1134" w:gutter="284"/>
          <w:pgNumType w:fmt="upperRoman"/>
          <w:cols w:space="425"/>
          <w:formProt w:val="0"/>
          <w:docGrid w:type="lines" w:linePitch="312"/>
        </w:sectPr>
      </w:pPr>
    </w:p>
    <w:p w14:paraId="757363FE" w14:textId="77777777" w:rsidR="00894836" w:rsidRPr="00145D9D" w:rsidRDefault="00894836" w:rsidP="00093D25">
      <w:pPr>
        <w:spacing w:line="20" w:lineRule="exact"/>
        <w:jc w:val="center"/>
        <w:rPr>
          <w:rFonts w:ascii="黑体" w:eastAsia="黑体" w:hAnsi="黑体" w:hint="eastAsia"/>
          <w:sz w:val="32"/>
          <w:szCs w:val="32"/>
        </w:rPr>
      </w:pPr>
      <w:bookmarkStart w:id="23" w:name="BookMark4"/>
      <w:bookmarkEnd w:id="22"/>
    </w:p>
    <w:p w14:paraId="66CFF92A" w14:textId="77777777" w:rsidR="00894836" w:rsidRDefault="00894836" w:rsidP="00093D25">
      <w:pPr>
        <w:spacing w:line="20" w:lineRule="exact"/>
        <w:jc w:val="center"/>
        <w:rPr>
          <w:rFonts w:ascii="黑体" w:eastAsia="黑体" w:hAnsi="黑体" w:hint="eastAsia"/>
          <w:sz w:val="32"/>
          <w:szCs w:val="32"/>
        </w:rPr>
      </w:pPr>
    </w:p>
    <w:bookmarkStart w:id="24" w:name="OLE_LINK1" w:displacedByCustomXml="next"/>
    <w:sdt>
      <w:sdtPr>
        <w:tag w:val="NEW_STAND_NAME"/>
        <w:id w:val="595910757"/>
        <w:lock w:val="sdtLocked"/>
        <w:placeholder>
          <w:docPart w:val="D725F63F1BBD4CCE9EF8D5BB39DEDC84"/>
        </w:placeholder>
      </w:sdtPr>
      <w:sdtContent>
        <w:bookmarkStart w:id="25" w:name="NEW_STAND_NAME" w:displacedByCustomXml="prev"/>
        <w:p w14:paraId="53969DB1" w14:textId="72F5F8A2" w:rsidR="00F26B7E" w:rsidRPr="00F26B7E" w:rsidRDefault="00A42E9F" w:rsidP="00A42E9F">
          <w:pPr>
            <w:pStyle w:val="afffffffffd"/>
            <w:spacing w:beforeLines="1" w:before="3" w:afterLines="220" w:after="686"/>
            <w:rPr>
              <w:rFonts w:hint="eastAsia"/>
            </w:rPr>
          </w:pPr>
          <w:r w:rsidRPr="00F07C18">
            <w:rPr>
              <w:rFonts w:hint="eastAsia"/>
            </w:rPr>
            <w:t>高速公路沥青路面铣刨摊铺施工作业规程</w:t>
          </w:r>
        </w:p>
      </w:sdtContent>
    </w:sdt>
    <w:bookmarkEnd w:id="25" w:displacedByCustomXml="prev"/>
    <w:p w14:paraId="542C7C8C" w14:textId="77777777" w:rsidR="00E2552F" w:rsidRDefault="00E2552F" w:rsidP="00A77CCB">
      <w:pPr>
        <w:pStyle w:val="afff1"/>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216167244"/>
      <w:bookmarkStart w:id="36" w:name="_Toc217481833"/>
      <w:bookmarkEnd w:id="24"/>
      <w:r>
        <w:rPr>
          <w:rFonts w:hint="eastAsia"/>
        </w:rPr>
        <w:t>范围</w:t>
      </w:r>
      <w:bookmarkEnd w:id="26"/>
      <w:bookmarkEnd w:id="27"/>
      <w:bookmarkEnd w:id="28"/>
      <w:bookmarkEnd w:id="29"/>
      <w:bookmarkEnd w:id="30"/>
      <w:bookmarkEnd w:id="31"/>
      <w:bookmarkEnd w:id="32"/>
      <w:bookmarkEnd w:id="33"/>
      <w:bookmarkEnd w:id="34"/>
      <w:bookmarkEnd w:id="35"/>
      <w:bookmarkEnd w:id="36"/>
    </w:p>
    <w:p w14:paraId="46369CC8" w14:textId="05079031" w:rsidR="00B46E80" w:rsidRPr="00154A80" w:rsidRDefault="00B46E80" w:rsidP="00B46E80">
      <w:pPr>
        <w:pStyle w:val="afffff0"/>
        <w:ind w:firstLine="420"/>
        <w:rPr>
          <w:szCs w:val="21"/>
        </w:rPr>
      </w:pPr>
      <w:bookmarkStart w:id="37" w:name="_Toc17233326"/>
      <w:bookmarkStart w:id="38" w:name="_Toc17233334"/>
      <w:bookmarkStart w:id="39" w:name="_Toc24884212"/>
      <w:bookmarkStart w:id="40" w:name="_Toc24884219"/>
      <w:bookmarkStart w:id="41" w:name="_Toc26648466"/>
      <w:r w:rsidRPr="00154A80">
        <w:t>本文件规定了</w:t>
      </w:r>
      <w:r w:rsidRPr="00154A80">
        <w:rPr>
          <w:szCs w:val="21"/>
        </w:rPr>
        <w:t>高速公路沥青路面铣刨摊铺施工</w:t>
      </w:r>
      <w:r w:rsidR="00B73578">
        <w:rPr>
          <w:rFonts w:hint="eastAsia"/>
          <w:szCs w:val="21"/>
        </w:rPr>
        <w:t>作业</w:t>
      </w:r>
      <w:r w:rsidRPr="00154A80">
        <w:t>的</w:t>
      </w:r>
      <w:r w:rsidR="00CF410B">
        <w:rPr>
          <w:rFonts w:hint="eastAsia"/>
        </w:rPr>
        <w:t>基本</w:t>
      </w:r>
      <w:r w:rsidR="00D44097">
        <w:rPr>
          <w:rFonts w:hint="eastAsia"/>
        </w:rPr>
        <w:t>规定</w:t>
      </w:r>
      <w:r w:rsidR="00CF410B">
        <w:rPr>
          <w:rFonts w:hint="eastAsia"/>
        </w:rPr>
        <w:t>、</w:t>
      </w:r>
      <w:r w:rsidRPr="00154A80">
        <w:t>施工准备、施工</w:t>
      </w:r>
      <w:r w:rsidR="00CF410B">
        <w:rPr>
          <w:rFonts w:hint="eastAsia"/>
        </w:rPr>
        <w:t>和质量</w:t>
      </w:r>
      <w:r w:rsidR="008E5982">
        <w:rPr>
          <w:rFonts w:hint="eastAsia"/>
        </w:rPr>
        <w:t>检验</w:t>
      </w:r>
      <w:r w:rsidR="00B73578">
        <w:rPr>
          <w:rFonts w:hint="eastAsia"/>
        </w:rPr>
        <w:t>等内容</w:t>
      </w:r>
      <w:r w:rsidRPr="00154A80">
        <w:t>。</w:t>
      </w:r>
    </w:p>
    <w:p w14:paraId="49B2DA41" w14:textId="181B8EE9" w:rsidR="008B0C9C" w:rsidRPr="00B46E80" w:rsidRDefault="00B46E80" w:rsidP="00B46E80">
      <w:pPr>
        <w:pStyle w:val="afffff0"/>
        <w:ind w:firstLine="420"/>
      </w:pPr>
      <w:r w:rsidRPr="00154A80">
        <w:t>本文件</w:t>
      </w:r>
      <w:r w:rsidRPr="00154A80">
        <w:rPr>
          <w:szCs w:val="21"/>
        </w:rPr>
        <w:t>适用于高速公路沥青路面</w:t>
      </w:r>
      <w:r w:rsidR="00CF410B">
        <w:rPr>
          <w:rFonts w:hint="eastAsia"/>
          <w:szCs w:val="21"/>
        </w:rPr>
        <w:t>养护铣刨和摊铺施工</w:t>
      </w:r>
      <w:r>
        <w:rPr>
          <w:rFonts w:hint="eastAsia"/>
        </w:rPr>
        <w:t>，</w:t>
      </w:r>
      <w:r>
        <w:t>其他等级公路参照执行</w:t>
      </w:r>
      <w:r w:rsidRPr="00154A80">
        <w:rPr>
          <w:szCs w:val="21"/>
        </w:rPr>
        <w:t>。</w:t>
      </w:r>
    </w:p>
    <w:p w14:paraId="6D6BCFD2" w14:textId="77777777" w:rsidR="00E2552F" w:rsidRDefault="00E2552F" w:rsidP="00A77CCB">
      <w:pPr>
        <w:pStyle w:val="afff1"/>
        <w:spacing w:before="312" w:after="312"/>
      </w:pPr>
      <w:bookmarkStart w:id="42" w:name="_Toc26718931"/>
      <w:bookmarkStart w:id="43" w:name="_Toc26986531"/>
      <w:bookmarkStart w:id="44" w:name="_Toc26986772"/>
      <w:bookmarkStart w:id="45" w:name="_Toc97191424"/>
      <w:bookmarkStart w:id="46" w:name="_Toc216167245"/>
      <w:bookmarkStart w:id="47" w:name="_Toc217481834"/>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8989CE83965745A2A2C16FF23DF65E4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C108DD2" w14:textId="77777777" w:rsidR="008A57E6" w:rsidRDefault="008A57E6" w:rsidP="008A57E6">
          <w:pPr>
            <w:pStyle w:val="a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0923644" w14:textId="33728F1F" w:rsidR="00641E5E" w:rsidRDefault="00641E5E" w:rsidP="00CF410B">
      <w:pPr>
        <w:pStyle w:val="afffff0"/>
        <w:ind w:firstLine="420"/>
        <w:rPr>
          <w:rFonts w:ascii="Times New Roman"/>
        </w:rPr>
      </w:pPr>
      <w:r>
        <w:rPr>
          <w:rFonts w:ascii="Times New Roman" w:hint="eastAsia"/>
        </w:rPr>
        <w:t xml:space="preserve">GB/T 25643  </w:t>
      </w:r>
      <w:r w:rsidRPr="00641E5E">
        <w:rPr>
          <w:rFonts w:ascii="Times New Roman" w:hint="eastAsia"/>
        </w:rPr>
        <w:t>道路施工与养护机械设备</w:t>
      </w:r>
      <w:r>
        <w:rPr>
          <w:rFonts w:ascii="Times New Roman" w:hint="eastAsia"/>
        </w:rPr>
        <w:t xml:space="preserve">  </w:t>
      </w:r>
      <w:r w:rsidRPr="00641E5E">
        <w:rPr>
          <w:rFonts w:ascii="Times New Roman" w:hint="eastAsia"/>
        </w:rPr>
        <w:t>路面铣刨机</w:t>
      </w:r>
    </w:p>
    <w:p w14:paraId="7ECD1145" w14:textId="14E56CF9" w:rsidR="00CF410B" w:rsidRPr="00B46E80" w:rsidRDefault="00CF410B" w:rsidP="00CF410B">
      <w:pPr>
        <w:pStyle w:val="afffff0"/>
        <w:ind w:firstLine="420"/>
        <w:rPr>
          <w:rFonts w:ascii="Times New Roman"/>
        </w:rPr>
      </w:pPr>
      <w:r w:rsidRPr="00B46E80">
        <w:rPr>
          <w:rFonts w:ascii="Times New Roman"/>
        </w:rPr>
        <w:t xml:space="preserve">JTG </w:t>
      </w:r>
      <w:r>
        <w:rPr>
          <w:rFonts w:ascii="Times New Roman" w:hint="eastAsia"/>
        </w:rPr>
        <w:t>3410</w:t>
      </w:r>
      <w:r w:rsidRPr="00B46E80">
        <w:rPr>
          <w:rFonts w:ascii="Times New Roman"/>
        </w:rPr>
        <w:t xml:space="preserve">　公路工程沥青及沥青混合料试验规程</w:t>
      </w:r>
    </w:p>
    <w:p w14:paraId="1C1C9175" w14:textId="77777777" w:rsidR="00CF410B" w:rsidRPr="00B46E80" w:rsidRDefault="00CF410B" w:rsidP="00CF410B">
      <w:pPr>
        <w:pStyle w:val="afffff0"/>
        <w:ind w:firstLine="420"/>
        <w:rPr>
          <w:rFonts w:ascii="Times New Roman"/>
        </w:rPr>
      </w:pPr>
      <w:r w:rsidRPr="00B46E80">
        <w:rPr>
          <w:rFonts w:ascii="Times New Roman"/>
        </w:rPr>
        <w:t>JTG 3450</w:t>
      </w:r>
      <w:r w:rsidRPr="00B46E80">
        <w:rPr>
          <w:rFonts w:ascii="Times New Roman"/>
        </w:rPr>
        <w:t xml:space="preserve">　公路路基路面现场测试规程</w:t>
      </w:r>
    </w:p>
    <w:p w14:paraId="62A00438" w14:textId="239F64FF" w:rsidR="00B46E80" w:rsidRPr="00B46E80" w:rsidRDefault="00B46E80" w:rsidP="00B46E80">
      <w:pPr>
        <w:pStyle w:val="afffff0"/>
        <w:ind w:firstLine="420"/>
        <w:rPr>
          <w:rFonts w:ascii="Times New Roman"/>
        </w:rPr>
      </w:pPr>
      <w:r w:rsidRPr="00B46E80">
        <w:rPr>
          <w:rFonts w:ascii="Times New Roman"/>
        </w:rPr>
        <w:t>JTG 5142</w:t>
      </w:r>
      <w:r w:rsidRPr="00B46E80">
        <w:rPr>
          <w:rFonts w:ascii="Times New Roman"/>
        </w:rPr>
        <w:t xml:space="preserve">　公路沥青路面养护技术规范</w:t>
      </w:r>
    </w:p>
    <w:p w14:paraId="2FCEB1A9" w14:textId="1BCE2755" w:rsidR="00B46E80" w:rsidRPr="00B46E80" w:rsidRDefault="00B46E80" w:rsidP="00B46E80">
      <w:pPr>
        <w:pStyle w:val="afffff0"/>
        <w:ind w:firstLine="420"/>
        <w:rPr>
          <w:rFonts w:ascii="Times New Roman"/>
        </w:rPr>
      </w:pPr>
      <w:r w:rsidRPr="00B46E80">
        <w:rPr>
          <w:rFonts w:ascii="Times New Roman"/>
        </w:rPr>
        <w:t>JTG 5220</w:t>
      </w:r>
      <w:r w:rsidRPr="00B46E80">
        <w:rPr>
          <w:rFonts w:ascii="Times New Roman"/>
        </w:rPr>
        <w:t xml:space="preserve">　公路养护工程质量检验评定标准</w:t>
      </w:r>
      <w:r w:rsidRPr="00B46E80">
        <w:rPr>
          <w:rFonts w:ascii="Times New Roman"/>
        </w:rPr>
        <w:t xml:space="preserve"> </w:t>
      </w:r>
      <w:r w:rsidRPr="00B46E80">
        <w:rPr>
          <w:rFonts w:ascii="Times New Roman"/>
        </w:rPr>
        <w:t>第一册</w:t>
      </w:r>
      <w:r w:rsidRPr="00B46E80">
        <w:rPr>
          <w:rFonts w:ascii="Times New Roman"/>
        </w:rPr>
        <w:t xml:space="preserve"> </w:t>
      </w:r>
      <w:r w:rsidRPr="00B46E80">
        <w:rPr>
          <w:rFonts w:ascii="Times New Roman"/>
        </w:rPr>
        <w:t>土建工程</w:t>
      </w:r>
    </w:p>
    <w:p w14:paraId="50CF418A" w14:textId="7B98E68B" w:rsidR="00B46E80" w:rsidRPr="00B46E80" w:rsidRDefault="00B46E80" w:rsidP="00B46E80">
      <w:pPr>
        <w:pStyle w:val="afffff0"/>
        <w:ind w:firstLine="420"/>
        <w:rPr>
          <w:rFonts w:ascii="Times New Roman"/>
        </w:rPr>
      </w:pPr>
      <w:r w:rsidRPr="00B46E80">
        <w:rPr>
          <w:rFonts w:ascii="Times New Roman"/>
        </w:rPr>
        <w:t>JTG F40</w:t>
      </w:r>
      <w:r w:rsidRPr="00B46E80">
        <w:rPr>
          <w:rFonts w:ascii="Times New Roman"/>
        </w:rPr>
        <w:t xml:space="preserve">　</w:t>
      </w:r>
      <w:r w:rsidR="008E5FDF">
        <w:rPr>
          <w:rFonts w:ascii="Times New Roman" w:hint="eastAsia"/>
        </w:rPr>
        <w:t xml:space="preserve"> </w:t>
      </w:r>
      <w:r w:rsidRPr="00B46E80">
        <w:rPr>
          <w:rFonts w:ascii="Times New Roman"/>
        </w:rPr>
        <w:t>公路沥青路面施工技术规范</w:t>
      </w:r>
    </w:p>
    <w:p w14:paraId="47C2FF82" w14:textId="3F9FA8A4" w:rsidR="008E5FDF" w:rsidRDefault="008E5FDF" w:rsidP="00B46E80">
      <w:pPr>
        <w:pStyle w:val="afffff0"/>
        <w:ind w:firstLine="420"/>
        <w:rPr>
          <w:rFonts w:ascii="Times New Roman"/>
        </w:rPr>
      </w:pPr>
      <w:r w:rsidRPr="008E5FDF">
        <w:rPr>
          <w:rFonts w:ascii="Times New Roman"/>
        </w:rPr>
        <w:t>JTG H30</w:t>
      </w:r>
      <w:r>
        <w:rPr>
          <w:rFonts w:ascii="Times New Roman" w:hint="eastAsia"/>
        </w:rPr>
        <w:t xml:space="preserve">   </w:t>
      </w:r>
      <w:r w:rsidRPr="008E5FDF">
        <w:rPr>
          <w:rFonts w:ascii="Times New Roman"/>
        </w:rPr>
        <w:t>公路养护安全作业规程</w:t>
      </w:r>
    </w:p>
    <w:p w14:paraId="13A053A5" w14:textId="53D04804" w:rsidR="006F7530" w:rsidRPr="00B46E80" w:rsidRDefault="006F7530" w:rsidP="00B46E80">
      <w:pPr>
        <w:pStyle w:val="afffff0"/>
        <w:ind w:firstLine="420"/>
        <w:rPr>
          <w:rFonts w:ascii="Times New Roman"/>
        </w:rPr>
      </w:pPr>
      <w:r>
        <w:rPr>
          <w:rFonts w:ascii="Times New Roman" w:hint="eastAsia"/>
        </w:rPr>
        <w:t>DB32/T 3821</w:t>
      </w:r>
      <w:r w:rsidRPr="00B46E80">
        <w:rPr>
          <w:rFonts w:ascii="Times New Roman"/>
        </w:rPr>
        <w:t xml:space="preserve">　</w:t>
      </w:r>
      <w:r>
        <w:rPr>
          <w:rFonts w:ascii="Times New Roman" w:hint="eastAsia"/>
        </w:rPr>
        <w:t>公路养护工程排水沥青路面技术规范</w:t>
      </w:r>
    </w:p>
    <w:p w14:paraId="41A04BF9" w14:textId="77777777" w:rsidR="00B265BC" w:rsidRPr="00E030F9" w:rsidRDefault="00FD59EB" w:rsidP="00FD59EB">
      <w:pPr>
        <w:pStyle w:val="afff1"/>
        <w:spacing w:before="312" w:after="312"/>
      </w:pPr>
      <w:bookmarkStart w:id="48" w:name="_Toc97191425"/>
      <w:bookmarkStart w:id="49" w:name="_Toc216167246"/>
      <w:bookmarkStart w:id="50" w:name="_Toc217481835"/>
      <w:r>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1545AC29855C4E928B6CADA01DA44CE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6871189" w14:textId="664EF447" w:rsidR="00B46E80" w:rsidRPr="00B46E80" w:rsidRDefault="00B46E80" w:rsidP="00B46E80">
          <w:pPr>
            <w:pStyle w:val="afffff0"/>
            <w:ind w:firstLine="420"/>
          </w:pPr>
          <w:r w:rsidRPr="00B46E80">
            <w:t>下列术语和定义适用于本文件。</w:t>
          </w:r>
        </w:p>
      </w:sdtContent>
    </w:sdt>
    <w:bookmarkStart w:id="52" w:name="_Toc148685669" w:displacedByCustomXml="prev"/>
    <w:bookmarkEnd w:id="52" w:displacedByCustomXml="prev"/>
    <w:bookmarkStart w:id="53" w:name="_Toc147933802" w:displacedByCustomXml="prev"/>
    <w:bookmarkEnd w:id="53" w:displacedByCustomXml="prev"/>
    <w:bookmarkStart w:id="54" w:name="_Toc145580627" w:displacedByCustomXml="prev"/>
    <w:bookmarkEnd w:id="54" w:displacedByCustomXml="prev"/>
    <w:bookmarkStart w:id="55" w:name="_Toc100562919" w:displacedByCustomXml="prev"/>
    <w:bookmarkEnd w:id="55" w:displacedByCustomXml="prev"/>
    <w:bookmarkStart w:id="56" w:name="_Toc100562787" w:displacedByCustomXml="prev"/>
    <w:bookmarkEnd w:id="56" w:displacedByCustomXml="prev"/>
    <w:bookmarkStart w:id="57" w:name="_Toc42527508" w:displacedByCustomXml="prev"/>
    <w:bookmarkEnd w:id="57" w:displacedByCustomXml="prev"/>
    <w:bookmarkStart w:id="58" w:name="_Toc42526342" w:displacedByCustomXml="prev"/>
    <w:bookmarkEnd w:id="58" w:displacedByCustomXml="prev"/>
    <w:bookmarkStart w:id="59" w:name="_Toc42526300" w:displacedByCustomXml="prev"/>
    <w:bookmarkEnd w:id="59" w:displacedByCustomXml="prev"/>
    <w:bookmarkStart w:id="60" w:name="_Toc42520331" w:displacedByCustomXml="prev"/>
    <w:bookmarkEnd w:id="60" w:displacedByCustomXml="prev"/>
    <w:bookmarkStart w:id="61" w:name="_Toc42270734" w:displacedByCustomXml="prev"/>
    <w:bookmarkEnd w:id="61" w:displacedByCustomXml="prev"/>
    <w:bookmarkStart w:id="62" w:name="_Toc42267424" w:displacedByCustomXml="prev"/>
    <w:bookmarkEnd w:id="62" w:displacedByCustomXml="prev"/>
    <w:bookmarkStart w:id="63" w:name="_Toc42178589" w:displacedByCustomXml="prev"/>
    <w:bookmarkEnd w:id="63" w:displacedByCustomXml="prev"/>
    <w:bookmarkStart w:id="64" w:name="_Toc42176649" w:displacedByCustomXml="prev"/>
    <w:bookmarkEnd w:id="64" w:displacedByCustomXml="prev"/>
    <w:bookmarkStart w:id="65" w:name="_Toc28175730" w:displacedByCustomXml="prev"/>
    <w:bookmarkEnd w:id="65" w:displacedByCustomXml="prev"/>
    <w:bookmarkStart w:id="66" w:name="_Toc28104951" w:displacedByCustomXml="prev"/>
    <w:bookmarkEnd w:id="66" w:displacedByCustomXml="prev"/>
    <w:bookmarkStart w:id="67" w:name="_Toc27493619" w:displacedByCustomXml="prev"/>
    <w:bookmarkEnd w:id="67" w:displacedByCustomXml="prev"/>
    <w:bookmarkStart w:id="68" w:name="_Toc21954293" w:displacedByCustomXml="prev"/>
    <w:bookmarkEnd w:id="68" w:displacedByCustomXml="prev"/>
    <w:bookmarkStart w:id="69" w:name="_Toc21954185" w:displacedByCustomXml="prev"/>
    <w:bookmarkEnd w:id="69" w:displacedByCustomXml="prev"/>
    <w:bookmarkStart w:id="70" w:name="_Toc21954105" w:displacedByCustomXml="prev"/>
    <w:bookmarkEnd w:id="70" w:displacedByCustomXml="prev"/>
    <w:bookmarkStart w:id="71" w:name="_Toc21954292" w:displacedByCustomXml="prev"/>
    <w:bookmarkEnd w:id="71" w:displacedByCustomXml="prev"/>
    <w:bookmarkStart w:id="72" w:name="_Toc21954184" w:displacedByCustomXml="prev"/>
    <w:bookmarkEnd w:id="72" w:displacedByCustomXml="prev"/>
    <w:bookmarkStart w:id="73" w:name="_Toc21954104" w:displacedByCustomXml="prev"/>
    <w:bookmarkEnd w:id="73" w:displacedByCustomXml="prev"/>
    <w:p w14:paraId="26B874D6" w14:textId="741EEA4A" w:rsidR="00B46E80" w:rsidRPr="00B46E80" w:rsidRDefault="00B46E80" w:rsidP="00B46E80">
      <w:pPr>
        <w:pStyle w:val="afffffffffffa"/>
        <w:ind w:left="420" w:hangingChars="200" w:hanging="420"/>
        <w:rPr>
          <w:rFonts w:ascii="黑体" w:eastAsia="黑体" w:hAnsi="黑体" w:hint="eastAsia"/>
        </w:rPr>
      </w:pPr>
      <w:r w:rsidRPr="00B46E80">
        <w:rPr>
          <w:rFonts w:ascii="黑体" w:eastAsia="黑体" w:hAnsi="黑体"/>
        </w:rPr>
        <w:br/>
        <w:t>铣刨面 milling surface</w:t>
      </w:r>
    </w:p>
    <w:p w14:paraId="41CB66F8" w14:textId="2E977D85" w:rsidR="00B46E80" w:rsidRPr="00B46E80" w:rsidRDefault="00B46E80" w:rsidP="00B46E80">
      <w:pPr>
        <w:ind w:firstLineChars="200" w:firstLine="420"/>
      </w:pPr>
      <w:r w:rsidRPr="00154A80">
        <w:t>铣刨后具有一定</w:t>
      </w:r>
      <w:r>
        <w:rPr>
          <w:rFonts w:hint="eastAsia"/>
        </w:rPr>
        <w:t>构造深度的表面</w:t>
      </w:r>
      <w:r w:rsidRPr="00154A80">
        <w:t>。</w:t>
      </w:r>
      <w:bookmarkStart w:id="74" w:name="_Toc21954106"/>
      <w:bookmarkStart w:id="75" w:name="_Toc21954186"/>
      <w:bookmarkStart w:id="76" w:name="_Toc21954294"/>
      <w:bookmarkStart w:id="77" w:name="_Toc27493620"/>
      <w:bookmarkStart w:id="78" w:name="_Toc28104952"/>
      <w:bookmarkStart w:id="79" w:name="_Toc28175731"/>
      <w:bookmarkStart w:id="80" w:name="_Toc42176650"/>
      <w:bookmarkStart w:id="81" w:name="_Toc42178590"/>
      <w:bookmarkStart w:id="82" w:name="_Toc42267425"/>
      <w:bookmarkStart w:id="83" w:name="_Toc42270735"/>
      <w:bookmarkStart w:id="84" w:name="_Toc42520332"/>
      <w:bookmarkStart w:id="85" w:name="_Toc42526301"/>
      <w:bookmarkStart w:id="86" w:name="_Toc42526343"/>
      <w:bookmarkStart w:id="87" w:name="_Toc42527509"/>
      <w:bookmarkStart w:id="88" w:name="_Toc100562788"/>
      <w:bookmarkStart w:id="89" w:name="_Toc100562920"/>
      <w:bookmarkStart w:id="90" w:name="_Toc145580628"/>
      <w:bookmarkStart w:id="91" w:name="_Toc147933803"/>
      <w:bookmarkStart w:id="92" w:name="_Toc148685670"/>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33A1EE5" w14:textId="70E03FDF" w:rsidR="00B46E80" w:rsidRPr="00B46E80" w:rsidRDefault="00B46E80" w:rsidP="00B46E80">
      <w:pPr>
        <w:pStyle w:val="afffffffffffa"/>
        <w:ind w:left="420" w:hangingChars="200" w:hanging="420"/>
        <w:rPr>
          <w:rFonts w:ascii="黑体" w:eastAsia="黑体" w:hAnsi="黑体" w:hint="eastAsia"/>
        </w:rPr>
      </w:pPr>
      <w:r w:rsidRPr="00B46E80">
        <w:rPr>
          <w:rFonts w:ascii="黑体" w:eastAsia="黑体" w:hAnsi="黑体"/>
        </w:rPr>
        <w:br/>
      </w:r>
      <w:proofErr w:type="gramStart"/>
      <w:r w:rsidRPr="00B46E80">
        <w:rPr>
          <w:rFonts w:ascii="黑体" w:eastAsia="黑体" w:hAnsi="黑体"/>
        </w:rPr>
        <w:t>槽壁</w:t>
      </w:r>
      <w:proofErr w:type="gramEnd"/>
      <w:r w:rsidRPr="00B46E80">
        <w:rPr>
          <w:rFonts w:ascii="黑体" w:eastAsia="黑体" w:hAnsi="黑体"/>
        </w:rPr>
        <w:t xml:space="preserve"> groove wall</w:t>
      </w:r>
    </w:p>
    <w:p w14:paraId="7F90A39B" w14:textId="13CE0E47" w:rsidR="00B46E80" w:rsidRPr="00B46E80" w:rsidRDefault="00B46E80" w:rsidP="00B46E80">
      <w:pPr>
        <w:ind w:firstLineChars="200" w:firstLine="420"/>
      </w:pPr>
      <w:r w:rsidRPr="00154A80">
        <w:t>铣刨后</w:t>
      </w:r>
      <w:r w:rsidR="00CF410B">
        <w:rPr>
          <w:rFonts w:hint="eastAsia"/>
        </w:rPr>
        <w:t>的铣刨面侧壁</w:t>
      </w:r>
      <w:r w:rsidRPr="00154A80">
        <w:t>。</w:t>
      </w:r>
      <w:bookmarkStart w:id="93" w:name="_Toc21954107"/>
      <w:bookmarkStart w:id="94" w:name="_Toc21954187"/>
      <w:bookmarkStart w:id="95" w:name="_Toc21954295"/>
      <w:bookmarkStart w:id="96" w:name="_Toc27493621"/>
      <w:bookmarkStart w:id="97" w:name="_Toc28104953"/>
      <w:bookmarkStart w:id="98" w:name="_Toc28175732"/>
      <w:bookmarkStart w:id="99" w:name="_Toc42176651"/>
      <w:bookmarkStart w:id="100" w:name="_Toc42178591"/>
      <w:bookmarkStart w:id="101" w:name="_Toc42267426"/>
      <w:bookmarkStart w:id="102" w:name="_Toc42270736"/>
      <w:bookmarkStart w:id="103" w:name="_Toc42520333"/>
      <w:bookmarkStart w:id="104" w:name="_Toc42526302"/>
      <w:bookmarkStart w:id="105" w:name="_Toc42526344"/>
      <w:bookmarkStart w:id="106" w:name="_Toc42527510"/>
      <w:bookmarkStart w:id="107" w:name="_Toc100562789"/>
      <w:bookmarkStart w:id="108" w:name="_Toc100562921"/>
      <w:bookmarkStart w:id="109" w:name="_Toc145580629"/>
      <w:bookmarkStart w:id="110" w:name="_Toc147933804"/>
      <w:bookmarkStart w:id="111" w:name="_Toc148685671"/>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AE18058" w14:textId="09A8926A" w:rsidR="00B46E80" w:rsidRPr="00B46E80" w:rsidRDefault="00B46E80" w:rsidP="00B46E80">
      <w:pPr>
        <w:pStyle w:val="afffffffffffa"/>
        <w:ind w:left="420" w:hangingChars="200" w:hanging="420"/>
        <w:rPr>
          <w:rFonts w:ascii="黑体" w:eastAsia="黑体" w:hAnsi="黑体" w:hint="eastAsia"/>
        </w:rPr>
      </w:pPr>
      <w:r w:rsidRPr="00B46E80">
        <w:rPr>
          <w:rFonts w:ascii="黑体" w:eastAsia="黑体" w:hAnsi="黑体"/>
        </w:rPr>
        <w:br/>
        <w:t>重铺 repaving</w:t>
      </w:r>
    </w:p>
    <w:p w14:paraId="3B8B1D12" w14:textId="37A47893" w:rsidR="00B46E80" w:rsidRPr="00B46E80" w:rsidRDefault="00B46E80" w:rsidP="00B46E80">
      <w:pPr>
        <w:ind w:firstLineChars="200" w:firstLine="420"/>
      </w:pPr>
      <w:r w:rsidRPr="00154A80">
        <w:t>沥青路面铣刨后重新</w:t>
      </w:r>
      <w:r w:rsidR="00CF410B">
        <w:rPr>
          <w:rFonts w:hint="eastAsia"/>
        </w:rPr>
        <w:t>摊铺</w:t>
      </w:r>
      <w:r w:rsidRPr="00154A80">
        <w:t>沥青混凝土</w:t>
      </w:r>
      <w:r w:rsidR="007E7793">
        <w:rPr>
          <w:rFonts w:hint="eastAsia"/>
        </w:rPr>
        <w:t>的施工方法</w:t>
      </w:r>
      <w:r w:rsidRPr="00154A80">
        <w:t>。</w:t>
      </w:r>
      <w:bookmarkStart w:id="112" w:name="_Toc21954108"/>
      <w:bookmarkStart w:id="113" w:name="_Toc21954188"/>
      <w:bookmarkStart w:id="114" w:name="_Toc21954296"/>
      <w:bookmarkStart w:id="115" w:name="_Toc100562790"/>
      <w:bookmarkStart w:id="116" w:name="_Toc100562922"/>
      <w:bookmarkStart w:id="117" w:name="_Toc145580630"/>
      <w:bookmarkStart w:id="118" w:name="_Toc147933805"/>
      <w:bookmarkStart w:id="119" w:name="_Toc148685672"/>
      <w:bookmarkEnd w:id="112"/>
      <w:bookmarkEnd w:id="113"/>
      <w:bookmarkEnd w:id="114"/>
      <w:bookmarkEnd w:id="115"/>
      <w:bookmarkEnd w:id="116"/>
      <w:bookmarkEnd w:id="117"/>
      <w:bookmarkEnd w:id="118"/>
      <w:bookmarkEnd w:id="119"/>
    </w:p>
    <w:p w14:paraId="62E6FCCD" w14:textId="5F4AFE11" w:rsidR="00B46E80" w:rsidRPr="00B46E80" w:rsidRDefault="00B46E80" w:rsidP="00B46E80">
      <w:pPr>
        <w:pStyle w:val="afffffffffffa"/>
        <w:ind w:left="420" w:hangingChars="200" w:hanging="420"/>
        <w:rPr>
          <w:rFonts w:ascii="黑体" w:eastAsia="黑体" w:hAnsi="黑体" w:hint="eastAsia"/>
        </w:rPr>
      </w:pPr>
      <w:r w:rsidRPr="00B46E80">
        <w:rPr>
          <w:rFonts w:ascii="黑体" w:eastAsia="黑体" w:hAnsi="黑体"/>
        </w:rPr>
        <w:br/>
        <w:t>罩面 overlay</w:t>
      </w:r>
    </w:p>
    <w:p w14:paraId="263446E6" w14:textId="46CB6940" w:rsidR="00B46E80" w:rsidRDefault="00B46E80" w:rsidP="00B46E80">
      <w:pPr>
        <w:pStyle w:val="affffffffffff0"/>
        <w:rPr>
          <w:rFonts w:ascii="Times New Roman"/>
        </w:rPr>
      </w:pPr>
      <w:r w:rsidRPr="00154A80">
        <w:rPr>
          <w:rFonts w:ascii="Times New Roman"/>
        </w:rPr>
        <w:t>原路面上加铺一定厚度沥青混凝土</w:t>
      </w:r>
      <w:r w:rsidR="007E7793">
        <w:rPr>
          <w:rFonts w:ascii="Times New Roman" w:hint="eastAsia"/>
        </w:rPr>
        <w:t>的施工方法</w:t>
      </w:r>
      <w:r w:rsidRPr="00154A80">
        <w:rPr>
          <w:rFonts w:ascii="Times New Roman"/>
        </w:rPr>
        <w:t>。</w:t>
      </w:r>
      <w:bookmarkStart w:id="120" w:name="_Toc27493660"/>
      <w:bookmarkStart w:id="121" w:name="_Toc28006347"/>
      <w:bookmarkStart w:id="122" w:name="_Toc28006642"/>
      <w:bookmarkStart w:id="123" w:name="_Toc28078215"/>
      <w:bookmarkStart w:id="124" w:name="_Toc28105405"/>
      <w:bookmarkStart w:id="125" w:name="_Toc28157550"/>
      <w:bookmarkStart w:id="126" w:name="_Toc28175782"/>
      <w:bookmarkStart w:id="127" w:name="_Toc42177212"/>
      <w:bookmarkStart w:id="128" w:name="_Toc42178707"/>
      <w:bookmarkStart w:id="129" w:name="_Toc42267999"/>
      <w:bookmarkStart w:id="130" w:name="_Toc42270659"/>
      <w:bookmarkStart w:id="131" w:name="_Toc42526146"/>
      <w:bookmarkStart w:id="132" w:name="_Toc42527120"/>
      <w:bookmarkStart w:id="133" w:name="_Toc100562791"/>
      <w:bookmarkStart w:id="134" w:name="_Toc100562923"/>
      <w:bookmarkStart w:id="135" w:name="_Toc145580631"/>
      <w:bookmarkStart w:id="136" w:name="_Toc147933806"/>
      <w:bookmarkStart w:id="137" w:name="_Toc148685673"/>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40AC7C1" w14:textId="06DA3118" w:rsidR="00D44097" w:rsidRPr="00154A80" w:rsidRDefault="00D44097" w:rsidP="00D44097">
      <w:pPr>
        <w:pStyle w:val="afff1"/>
        <w:spacing w:before="312" w:after="312"/>
      </w:pPr>
      <w:bookmarkStart w:id="138" w:name="_Toc216167247"/>
      <w:bookmarkStart w:id="139" w:name="_Toc217481836"/>
      <w:r>
        <w:rPr>
          <w:rFonts w:hint="eastAsia"/>
        </w:rPr>
        <w:t>基本规定</w:t>
      </w:r>
      <w:bookmarkEnd w:id="138"/>
      <w:bookmarkEnd w:id="139"/>
    </w:p>
    <w:p w14:paraId="2F834FD9" w14:textId="6009C418" w:rsidR="00D148B2" w:rsidRPr="00D148B2" w:rsidRDefault="00D148B2" w:rsidP="00B56C8E">
      <w:pPr>
        <w:pStyle w:val="afff2"/>
        <w:spacing w:beforeLines="0" w:before="0" w:afterLines="0" w:after="0"/>
        <w:rPr>
          <w:rFonts w:ascii="宋体" w:eastAsia="宋体" w:hAnsi="宋体" w:hint="eastAsia"/>
        </w:rPr>
      </w:pPr>
      <w:bookmarkStart w:id="140" w:name="_Toc212561973"/>
      <w:bookmarkStart w:id="141" w:name="_Toc216167248"/>
      <w:bookmarkStart w:id="142" w:name="_Toc217476232"/>
      <w:bookmarkStart w:id="143" w:name="_Toc217481837"/>
      <w:r w:rsidRPr="00D148B2">
        <w:rPr>
          <w:rFonts w:ascii="宋体" w:eastAsia="宋体" w:hAnsi="宋体" w:hint="eastAsia"/>
        </w:rPr>
        <w:t>施工单位</w:t>
      </w:r>
      <w:r w:rsidR="006D05F6">
        <w:rPr>
          <w:rFonts w:ascii="宋体" w:eastAsia="宋体" w:hAnsi="宋体" w:hint="eastAsia"/>
        </w:rPr>
        <w:t>应按照施工图设计文件</w:t>
      </w:r>
      <w:r w:rsidRPr="00D148B2">
        <w:rPr>
          <w:rFonts w:ascii="宋体" w:eastAsia="宋体" w:hAnsi="宋体" w:hint="eastAsia"/>
        </w:rPr>
        <w:t>编制施工组织设计</w:t>
      </w:r>
      <w:r w:rsidR="00E759C2">
        <w:rPr>
          <w:rFonts w:ascii="宋体" w:eastAsia="宋体" w:hAnsi="宋体" w:hint="eastAsia"/>
        </w:rPr>
        <w:t>和</w:t>
      </w:r>
      <w:r w:rsidR="00E759C2" w:rsidRPr="00D148B2">
        <w:rPr>
          <w:rFonts w:ascii="宋体" w:eastAsia="宋体" w:hAnsi="宋体" w:hint="eastAsia"/>
        </w:rPr>
        <w:t>交通组织方案</w:t>
      </w:r>
      <w:r w:rsidR="006D05F6">
        <w:rPr>
          <w:rFonts w:ascii="宋体" w:eastAsia="宋体" w:hAnsi="宋体" w:hint="eastAsia"/>
        </w:rPr>
        <w:t>，</w:t>
      </w:r>
      <w:r w:rsidR="00E759C2" w:rsidRPr="00D148B2">
        <w:rPr>
          <w:rFonts w:ascii="宋体" w:eastAsia="宋体" w:hAnsi="宋体" w:hint="eastAsia"/>
        </w:rPr>
        <w:t>根据规定办理报批手续</w:t>
      </w:r>
      <w:r w:rsidRPr="00D148B2">
        <w:rPr>
          <w:rFonts w:ascii="宋体" w:eastAsia="宋体" w:hAnsi="宋体" w:hint="eastAsia"/>
        </w:rPr>
        <w:t>。</w:t>
      </w:r>
      <w:bookmarkEnd w:id="140"/>
      <w:bookmarkEnd w:id="141"/>
      <w:bookmarkEnd w:id="142"/>
      <w:bookmarkEnd w:id="143"/>
    </w:p>
    <w:p w14:paraId="65EE67DA" w14:textId="67C3B992" w:rsidR="00D148B2" w:rsidRDefault="00D148B2" w:rsidP="004C6385">
      <w:pPr>
        <w:pStyle w:val="afff2"/>
        <w:spacing w:beforeLines="0" w:before="0" w:afterLines="0" w:after="0"/>
        <w:rPr>
          <w:rFonts w:ascii="宋体" w:eastAsia="宋体" w:hAnsi="宋体" w:hint="eastAsia"/>
        </w:rPr>
      </w:pPr>
      <w:bookmarkStart w:id="144" w:name="_Toc212561975"/>
      <w:bookmarkStart w:id="145" w:name="_Toc216167249"/>
      <w:bookmarkStart w:id="146" w:name="_Toc217476233"/>
      <w:bookmarkStart w:id="147" w:name="_Toc217481838"/>
      <w:r>
        <w:rPr>
          <w:rFonts w:ascii="宋体" w:eastAsia="宋体" w:hAnsi="宋体" w:hint="eastAsia"/>
        </w:rPr>
        <w:t>施工单位应编制</w:t>
      </w:r>
      <w:r w:rsidRPr="00D148B2">
        <w:rPr>
          <w:rFonts w:ascii="宋体" w:eastAsia="宋体" w:hAnsi="宋体" w:hint="eastAsia"/>
        </w:rPr>
        <w:t>施工安全应急预案，如遇突发事件，应按应急预案要求进行处置。</w:t>
      </w:r>
      <w:bookmarkEnd w:id="144"/>
      <w:bookmarkEnd w:id="145"/>
      <w:bookmarkEnd w:id="146"/>
      <w:bookmarkEnd w:id="147"/>
    </w:p>
    <w:p w14:paraId="3D42C46B" w14:textId="4862E3F8" w:rsidR="00B56C8E" w:rsidRDefault="00E34C7F" w:rsidP="00F20172">
      <w:pPr>
        <w:pStyle w:val="afff2"/>
        <w:spacing w:beforeLines="0" w:before="0" w:afterLines="0" w:after="0"/>
        <w:rPr>
          <w:rFonts w:ascii="宋体" w:eastAsia="宋体" w:hAnsi="宋体" w:hint="eastAsia"/>
        </w:rPr>
      </w:pPr>
      <w:bookmarkStart w:id="148" w:name="_Toc212561976"/>
      <w:bookmarkStart w:id="149" w:name="_Toc216167250"/>
      <w:bookmarkStart w:id="150" w:name="_Toc217476234"/>
      <w:bookmarkStart w:id="151" w:name="_Toc217481839"/>
      <w:r w:rsidRPr="00F20172">
        <w:rPr>
          <w:rFonts w:ascii="宋体" w:eastAsia="宋体" w:hAnsi="宋体" w:hint="eastAsia"/>
        </w:rPr>
        <w:lastRenderedPageBreak/>
        <w:t>应根据施工材料、施工工艺</w:t>
      </w:r>
      <w:r w:rsidR="00E759C2">
        <w:rPr>
          <w:rFonts w:ascii="宋体" w:eastAsia="宋体" w:hAnsi="宋体" w:hint="eastAsia"/>
        </w:rPr>
        <w:t>和气候等</w:t>
      </w:r>
      <w:r w:rsidRPr="00F20172">
        <w:rPr>
          <w:rFonts w:ascii="宋体" w:eastAsia="宋体" w:hAnsi="宋体" w:hint="eastAsia"/>
        </w:rPr>
        <w:t>要求，选择适宜施工时间。</w:t>
      </w:r>
      <w:bookmarkEnd w:id="148"/>
      <w:bookmarkEnd w:id="149"/>
      <w:bookmarkEnd w:id="150"/>
      <w:bookmarkEnd w:id="151"/>
    </w:p>
    <w:p w14:paraId="5CA08F8C" w14:textId="16B64719" w:rsidR="00E759C2" w:rsidRPr="006D6A47" w:rsidRDefault="00E759C2" w:rsidP="006D6A47">
      <w:pPr>
        <w:pStyle w:val="afff2"/>
        <w:spacing w:beforeLines="0" w:before="0" w:afterLines="0" w:after="0"/>
        <w:rPr>
          <w:rFonts w:ascii="宋体" w:eastAsia="宋体" w:hAnsi="宋体" w:hint="eastAsia"/>
        </w:rPr>
      </w:pPr>
      <w:bookmarkStart w:id="152" w:name="_Toc216167251"/>
      <w:bookmarkStart w:id="153" w:name="_Toc217476235"/>
      <w:bookmarkStart w:id="154" w:name="_Toc217481840"/>
      <w:r w:rsidRPr="006D6A47">
        <w:rPr>
          <w:rFonts w:ascii="宋体" w:eastAsia="宋体" w:hAnsi="宋体" w:hint="eastAsia"/>
        </w:rPr>
        <w:t>现场交通管制应满足</w:t>
      </w:r>
      <w:r w:rsidRPr="006D6A47">
        <w:rPr>
          <w:rFonts w:ascii="宋体" w:eastAsia="宋体" w:hAnsi="宋体"/>
        </w:rPr>
        <w:t>JTG H30</w:t>
      </w:r>
      <w:r w:rsidRPr="006D6A47">
        <w:rPr>
          <w:rFonts w:ascii="宋体" w:eastAsia="宋体" w:hAnsi="宋体" w:hint="eastAsia"/>
        </w:rPr>
        <w:t>的</w:t>
      </w:r>
      <w:r w:rsidR="00076DC4" w:rsidRPr="006D6A47">
        <w:rPr>
          <w:rFonts w:ascii="宋体" w:eastAsia="宋体" w:hAnsi="宋体" w:hint="eastAsia"/>
        </w:rPr>
        <w:t>相关</w:t>
      </w:r>
      <w:r w:rsidRPr="006D6A47">
        <w:rPr>
          <w:rFonts w:ascii="宋体" w:eastAsia="宋体" w:hAnsi="宋体" w:hint="eastAsia"/>
        </w:rPr>
        <w:t>要求。</w:t>
      </w:r>
      <w:bookmarkEnd w:id="152"/>
      <w:bookmarkEnd w:id="153"/>
      <w:bookmarkEnd w:id="154"/>
    </w:p>
    <w:p w14:paraId="6F5DA13B" w14:textId="4DB05ECE" w:rsidR="00D148B2" w:rsidRPr="00410FBC" w:rsidRDefault="00E34C7F" w:rsidP="00E34C7F">
      <w:pPr>
        <w:pStyle w:val="afff2"/>
        <w:spacing w:beforeLines="0" w:before="0" w:afterLines="0" w:after="0"/>
        <w:rPr>
          <w:rFonts w:ascii="宋体" w:eastAsia="宋体" w:hAnsi="宋体" w:hint="eastAsia"/>
        </w:rPr>
      </w:pPr>
      <w:bookmarkStart w:id="155" w:name="_Toc212561977"/>
      <w:bookmarkStart w:id="156" w:name="_Toc216167252"/>
      <w:bookmarkStart w:id="157" w:name="_Toc217476236"/>
      <w:bookmarkStart w:id="158" w:name="_Toc217481841"/>
      <w:r w:rsidRPr="00410FBC">
        <w:rPr>
          <w:rFonts w:ascii="宋体" w:eastAsia="宋体" w:hAnsi="宋体" w:hint="eastAsia"/>
        </w:rPr>
        <w:t>应执行国家</w:t>
      </w:r>
      <w:r w:rsidR="00E759C2">
        <w:rPr>
          <w:rFonts w:ascii="宋体" w:eastAsia="宋体" w:hAnsi="宋体" w:hint="eastAsia"/>
        </w:rPr>
        <w:t>和行业关于</w:t>
      </w:r>
      <w:r w:rsidRPr="00410FBC">
        <w:rPr>
          <w:rFonts w:ascii="宋体" w:eastAsia="宋体" w:hAnsi="宋体" w:hint="eastAsia"/>
        </w:rPr>
        <w:t>环境</w:t>
      </w:r>
      <w:r w:rsidR="00E759C2">
        <w:rPr>
          <w:rFonts w:ascii="宋体" w:eastAsia="宋体" w:hAnsi="宋体" w:hint="eastAsia"/>
        </w:rPr>
        <w:t>、</w:t>
      </w:r>
      <w:r w:rsidRPr="00410FBC">
        <w:rPr>
          <w:rFonts w:ascii="宋体" w:eastAsia="宋体" w:hAnsi="宋体" w:hint="eastAsia"/>
        </w:rPr>
        <w:t>生态保护、安全生产的相关规定。</w:t>
      </w:r>
      <w:bookmarkEnd w:id="155"/>
      <w:bookmarkEnd w:id="156"/>
      <w:bookmarkEnd w:id="157"/>
      <w:bookmarkEnd w:id="158"/>
    </w:p>
    <w:p w14:paraId="06E6427F" w14:textId="77777777" w:rsidR="00B46E80" w:rsidRDefault="00B46E80" w:rsidP="00B46E80">
      <w:pPr>
        <w:pStyle w:val="afff1"/>
        <w:spacing w:before="312" w:after="312"/>
      </w:pPr>
      <w:bookmarkStart w:id="159" w:name="_Toc27493661"/>
      <w:bookmarkStart w:id="160" w:name="_Toc28006348"/>
      <w:bookmarkStart w:id="161" w:name="_Toc28006643"/>
      <w:bookmarkStart w:id="162" w:name="_Toc28078216"/>
      <w:bookmarkStart w:id="163" w:name="_Toc28105406"/>
      <w:bookmarkStart w:id="164" w:name="_Toc28157551"/>
      <w:bookmarkStart w:id="165" w:name="_Toc28175783"/>
      <w:bookmarkStart w:id="166" w:name="_Toc42177213"/>
      <w:bookmarkStart w:id="167" w:name="_Toc42178708"/>
      <w:bookmarkStart w:id="168" w:name="_Toc42268000"/>
      <w:bookmarkStart w:id="169" w:name="_Toc42270660"/>
      <w:bookmarkStart w:id="170" w:name="_Toc42526147"/>
      <w:bookmarkStart w:id="171" w:name="_Toc42527121"/>
      <w:bookmarkStart w:id="172" w:name="_Toc21954109"/>
      <w:bookmarkStart w:id="173" w:name="_Toc21954189"/>
      <w:bookmarkStart w:id="174" w:name="_Toc21954297"/>
      <w:bookmarkStart w:id="175" w:name="_Toc21954110"/>
      <w:bookmarkStart w:id="176" w:name="_Toc21954190"/>
      <w:bookmarkStart w:id="177" w:name="_Toc21954298"/>
      <w:bookmarkStart w:id="178" w:name="_Toc27493622"/>
      <w:bookmarkStart w:id="179" w:name="_Toc28104954"/>
      <w:bookmarkStart w:id="180" w:name="_Toc28175733"/>
      <w:bookmarkStart w:id="181" w:name="_Toc42176652"/>
      <w:bookmarkStart w:id="182" w:name="_Toc42178592"/>
      <w:bookmarkStart w:id="183" w:name="_Toc42267427"/>
      <w:bookmarkStart w:id="184" w:name="_Toc42270737"/>
      <w:bookmarkStart w:id="185" w:name="_Toc42520334"/>
      <w:bookmarkStart w:id="186" w:name="_Toc42526303"/>
      <w:bookmarkStart w:id="187" w:name="_Toc42526345"/>
      <w:bookmarkStart w:id="188" w:name="_Toc42527511"/>
      <w:bookmarkStart w:id="189" w:name="_Toc466447106"/>
      <w:bookmarkStart w:id="190" w:name="_Toc12546140"/>
      <w:bookmarkStart w:id="191" w:name="_Toc14192556"/>
      <w:bookmarkStart w:id="192" w:name="_Toc14193516"/>
      <w:bookmarkStart w:id="193" w:name="_Toc14193532"/>
      <w:bookmarkStart w:id="194" w:name="_Toc14193613"/>
      <w:bookmarkStart w:id="195" w:name="_Toc14193654"/>
      <w:bookmarkStart w:id="196" w:name="_Toc21954117"/>
      <w:bookmarkStart w:id="197" w:name="_Toc21954197"/>
      <w:bookmarkStart w:id="198" w:name="_Toc21954305"/>
      <w:bookmarkStart w:id="199" w:name="_Toc21954331"/>
      <w:bookmarkStart w:id="200" w:name="_Toc22137466"/>
      <w:bookmarkStart w:id="201" w:name="_Toc27493629"/>
      <w:bookmarkStart w:id="202" w:name="_Toc28104960"/>
      <w:bookmarkStart w:id="203" w:name="_Toc28175739"/>
      <w:bookmarkStart w:id="204" w:name="_Toc42176658"/>
      <w:bookmarkStart w:id="205" w:name="_Toc42178598"/>
      <w:bookmarkStart w:id="206" w:name="_Toc42267433"/>
      <w:bookmarkStart w:id="207" w:name="_Toc42270743"/>
      <w:bookmarkStart w:id="208" w:name="_Toc42520340"/>
      <w:bookmarkStart w:id="209" w:name="_Toc42526308"/>
      <w:bookmarkStart w:id="210" w:name="_Toc42526350"/>
      <w:bookmarkStart w:id="211" w:name="_Toc42527516"/>
      <w:bookmarkStart w:id="212" w:name="_Toc81572158"/>
      <w:bookmarkStart w:id="213" w:name="_Toc81572208"/>
      <w:bookmarkStart w:id="214" w:name="_Toc83572254"/>
      <w:bookmarkStart w:id="215" w:name="_Toc83572384"/>
      <w:bookmarkStart w:id="216" w:name="_Toc84851649"/>
      <w:bookmarkStart w:id="217" w:name="_Toc84854730"/>
      <w:bookmarkStart w:id="218" w:name="_Toc84921879"/>
      <w:bookmarkStart w:id="219" w:name="_Toc99627971"/>
      <w:bookmarkStart w:id="220" w:name="_Toc100562796"/>
      <w:bookmarkStart w:id="221" w:name="_Toc100562928"/>
      <w:bookmarkStart w:id="222" w:name="_Toc145580636"/>
      <w:bookmarkStart w:id="223" w:name="_Toc147933811"/>
      <w:bookmarkStart w:id="224" w:name="_Toc148685678"/>
      <w:bookmarkStart w:id="225" w:name="_Toc216167253"/>
      <w:bookmarkStart w:id="226" w:name="_Toc217481842"/>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154A80">
        <w:t>施工准备</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4A91BC0E" w14:textId="16D00A94" w:rsidR="00B46E80" w:rsidRPr="00154A80" w:rsidRDefault="00B46E80" w:rsidP="004C6385">
      <w:pPr>
        <w:pStyle w:val="afff2"/>
        <w:spacing w:before="156" w:after="156"/>
      </w:pPr>
      <w:bookmarkStart w:id="227" w:name="_Toc12546072"/>
      <w:bookmarkStart w:id="228" w:name="_Toc21954118"/>
      <w:bookmarkStart w:id="229" w:name="_Toc21954198"/>
      <w:bookmarkStart w:id="230" w:name="_Toc21954306"/>
      <w:bookmarkStart w:id="231" w:name="_Toc27493630"/>
      <w:bookmarkStart w:id="232" w:name="_Toc28104961"/>
      <w:bookmarkStart w:id="233" w:name="_Toc28175740"/>
      <w:bookmarkStart w:id="234" w:name="_Toc42176659"/>
      <w:bookmarkStart w:id="235" w:name="_Toc42178599"/>
      <w:bookmarkStart w:id="236" w:name="_Toc42267434"/>
      <w:bookmarkStart w:id="237" w:name="_Toc42270744"/>
      <w:bookmarkStart w:id="238" w:name="_Toc42520341"/>
      <w:bookmarkStart w:id="239" w:name="_Toc42526309"/>
      <w:bookmarkStart w:id="240" w:name="_Toc42526351"/>
      <w:bookmarkStart w:id="241" w:name="_Toc42527517"/>
      <w:bookmarkStart w:id="242" w:name="_Toc100562797"/>
      <w:bookmarkStart w:id="243" w:name="_Toc100562929"/>
      <w:bookmarkStart w:id="244" w:name="_Toc145580637"/>
      <w:bookmarkStart w:id="245" w:name="_Toc147933812"/>
      <w:bookmarkStart w:id="246" w:name="_Toc148685679"/>
      <w:bookmarkStart w:id="247" w:name="_Toc216167254"/>
      <w:bookmarkStart w:id="248" w:name="_Toc217481843"/>
      <w:r w:rsidRPr="00154A80">
        <w:t>设备</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004C6385">
        <w:rPr>
          <w:rFonts w:hint="eastAsia"/>
        </w:rPr>
        <w:t>准备</w:t>
      </w:r>
      <w:bookmarkEnd w:id="247"/>
      <w:bookmarkEnd w:id="248"/>
    </w:p>
    <w:p w14:paraId="53E84E96" w14:textId="479EC967" w:rsidR="00B46E80" w:rsidRPr="00154A80" w:rsidRDefault="00B46E80" w:rsidP="00B46E80">
      <w:pPr>
        <w:pStyle w:val="aff5"/>
        <w:numPr>
          <w:ilvl w:val="0"/>
          <w:numId w:val="0"/>
        </w:numPr>
        <w:ind w:left="839" w:hanging="419"/>
        <w:rPr>
          <w:rFonts w:ascii="Times New Roman"/>
        </w:rPr>
      </w:pPr>
      <w:r w:rsidRPr="00154A80">
        <w:rPr>
          <w:rFonts w:ascii="Times New Roman"/>
        </w:rPr>
        <w:t>施工设备应按</w:t>
      </w:r>
      <w:r>
        <w:rPr>
          <w:rFonts w:ascii="Times New Roman" w:hint="eastAsia"/>
        </w:rPr>
        <w:t>施工组织设计</w:t>
      </w:r>
      <w:r w:rsidRPr="00154A80">
        <w:rPr>
          <w:rFonts w:ascii="Times New Roman"/>
        </w:rPr>
        <w:t>要求配置，</w:t>
      </w:r>
      <w:r w:rsidR="00D44097">
        <w:rPr>
          <w:rFonts w:ascii="Times New Roman" w:hint="eastAsia"/>
        </w:rPr>
        <w:t>所配置的设备应</w:t>
      </w:r>
      <w:r w:rsidRPr="00154A80">
        <w:rPr>
          <w:rFonts w:ascii="Times New Roman"/>
        </w:rPr>
        <w:t>符合表</w:t>
      </w:r>
      <w:r>
        <w:rPr>
          <w:rFonts w:ascii="Times New Roman" w:hint="eastAsia"/>
        </w:rPr>
        <w:t>1</w:t>
      </w:r>
      <w:r w:rsidRPr="00154A80">
        <w:rPr>
          <w:rFonts w:ascii="Times New Roman"/>
        </w:rPr>
        <w:t>的要求</w:t>
      </w:r>
      <w:r w:rsidR="00C4112F">
        <w:rPr>
          <w:rFonts w:ascii="Times New Roman" w:hint="eastAsia"/>
        </w:rPr>
        <w:t>，</w:t>
      </w:r>
      <w:r w:rsidRPr="00154A80">
        <w:rPr>
          <w:rFonts w:ascii="Times New Roman"/>
        </w:rPr>
        <w:t>。</w:t>
      </w:r>
    </w:p>
    <w:p w14:paraId="121BA0BE" w14:textId="77777777" w:rsidR="00B46E80" w:rsidRPr="00154A80" w:rsidRDefault="00B46E80" w:rsidP="00B46E80">
      <w:pPr>
        <w:pStyle w:val="affffffffffff2"/>
        <w:numPr>
          <w:ilvl w:val="0"/>
          <w:numId w:val="21"/>
        </w:numPr>
        <w:tabs>
          <w:tab w:val="clear" w:pos="360"/>
        </w:tabs>
        <w:ind w:left="1029" w:hanging="609"/>
        <w:rPr>
          <w:rFonts w:ascii="Times New Roman"/>
        </w:rPr>
      </w:pPr>
      <w:r w:rsidRPr="00154A80">
        <w:rPr>
          <w:rFonts w:ascii="Times New Roman"/>
        </w:rPr>
        <w:t>施工设备配置表</w:t>
      </w:r>
    </w:p>
    <w:tbl>
      <w:tblPr>
        <w:tblW w:w="4857"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000" w:firstRow="0" w:lastRow="0" w:firstColumn="0" w:lastColumn="0" w:noHBand="0" w:noVBand="0"/>
      </w:tblPr>
      <w:tblGrid>
        <w:gridCol w:w="693"/>
        <w:gridCol w:w="2415"/>
        <w:gridCol w:w="3523"/>
        <w:gridCol w:w="2440"/>
      </w:tblGrid>
      <w:tr w:rsidR="00B46E80" w:rsidRPr="00E30E66" w14:paraId="19B39DAD" w14:textId="77777777" w:rsidTr="00ED3123">
        <w:trPr>
          <w:trHeight w:val="19"/>
          <w:jc w:val="center"/>
        </w:trPr>
        <w:tc>
          <w:tcPr>
            <w:tcW w:w="382" w:type="pct"/>
            <w:tcBorders>
              <w:top w:val="single" w:sz="6" w:space="0" w:color="auto"/>
              <w:bottom w:val="single" w:sz="6" w:space="0" w:color="auto"/>
            </w:tcBorders>
            <w:vAlign w:val="center"/>
          </w:tcPr>
          <w:p w14:paraId="48F2611B" w14:textId="77777777" w:rsidR="00B46E80" w:rsidRPr="00E30E66" w:rsidRDefault="00B46E80" w:rsidP="00295944">
            <w:pPr>
              <w:pStyle w:val="affffffffffff0"/>
              <w:adjustRightInd w:val="0"/>
              <w:snapToGrid w:val="0"/>
              <w:ind w:firstLineChars="0" w:firstLine="0"/>
              <w:jc w:val="center"/>
              <w:rPr>
                <w:rFonts w:ascii="Times New Roman" w:hAnsi="Times New Roman"/>
                <w:sz w:val="18"/>
                <w:szCs w:val="18"/>
              </w:rPr>
            </w:pPr>
            <w:r w:rsidRPr="00E30E66">
              <w:rPr>
                <w:rFonts w:ascii="Times New Roman" w:hAnsi="Times New Roman"/>
                <w:sz w:val="18"/>
                <w:szCs w:val="18"/>
              </w:rPr>
              <w:t>项次</w:t>
            </w:r>
          </w:p>
        </w:tc>
        <w:tc>
          <w:tcPr>
            <w:tcW w:w="1331" w:type="pct"/>
            <w:tcBorders>
              <w:top w:val="single" w:sz="6" w:space="0" w:color="auto"/>
              <w:bottom w:val="single" w:sz="6" w:space="0" w:color="auto"/>
            </w:tcBorders>
            <w:vAlign w:val="center"/>
          </w:tcPr>
          <w:p w14:paraId="1584189C" w14:textId="77777777" w:rsidR="00B46E80" w:rsidRPr="00E30E66" w:rsidRDefault="00B46E80" w:rsidP="00295944">
            <w:pPr>
              <w:pStyle w:val="affffffffffff0"/>
              <w:adjustRightInd w:val="0"/>
              <w:snapToGrid w:val="0"/>
              <w:ind w:firstLineChars="0" w:firstLine="0"/>
              <w:jc w:val="center"/>
              <w:rPr>
                <w:rFonts w:ascii="Times New Roman" w:hAnsi="Times New Roman"/>
                <w:sz w:val="18"/>
                <w:szCs w:val="18"/>
              </w:rPr>
            </w:pPr>
            <w:r w:rsidRPr="00E30E66">
              <w:rPr>
                <w:rFonts w:ascii="Times New Roman" w:hAnsi="Times New Roman"/>
                <w:sz w:val="18"/>
                <w:szCs w:val="18"/>
              </w:rPr>
              <w:t>设备类型</w:t>
            </w:r>
          </w:p>
        </w:tc>
        <w:tc>
          <w:tcPr>
            <w:tcW w:w="1942" w:type="pct"/>
            <w:tcBorders>
              <w:top w:val="single" w:sz="6" w:space="0" w:color="auto"/>
              <w:bottom w:val="single" w:sz="6" w:space="0" w:color="auto"/>
            </w:tcBorders>
            <w:vAlign w:val="center"/>
          </w:tcPr>
          <w:p w14:paraId="07B0DD4F" w14:textId="77777777" w:rsidR="00B46E80" w:rsidRPr="00E30E66" w:rsidRDefault="00B46E80" w:rsidP="00295944">
            <w:pPr>
              <w:pStyle w:val="affffffffffff0"/>
              <w:adjustRightInd w:val="0"/>
              <w:snapToGrid w:val="0"/>
              <w:ind w:firstLineChars="0" w:firstLine="0"/>
              <w:jc w:val="center"/>
              <w:rPr>
                <w:rFonts w:ascii="Times New Roman" w:hAnsi="Times New Roman"/>
                <w:sz w:val="18"/>
                <w:szCs w:val="18"/>
              </w:rPr>
            </w:pPr>
            <w:r w:rsidRPr="00E30E66">
              <w:rPr>
                <w:rFonts w:ascii="Times New Roman" w:hAnsi="Times New Roman"/>
                <w:sz w:val="18"/>
                <w:szCs w:val="18"/>
              </w:rPr>
              <w:t>技术参数（性能要求）</w:t>
            </w:r>
          </w:p>
        </w:tc>
        <w:tc>
          <w:tcPr>
            <w:tcW w:w="1345" w:type="pct"/>
            <w:tcBorders>
              <w:top w:val="single" w:sz="6" w:space="0" w:color="auto"/>
              <w:bottom w:val="single" w:sz="6" w:space="0" w:color="auto"/>
            </w:tcBorders>
            <w:vAlign w:val="center"/>
          </w:tcPr>
          <w:p w14:paraId="2726E1DD" w14:textId="18697E73" w:rsidR="00B46E80" w:rsidRPr="00E30E66" w:rsidRDefault="00C4112F" w:rsidP="00295944">
            <w:pPr>
              <w:pStyle w:val="affffffffffff0"/>
              <w:adjustRightInd w:val="0"/>
              <w:snapToGrid w:val="0"/>
              <w:ind w:firstLineChars="0" w:firstLine="0"/>
              <w:jc w:val="center"/>
              <w:rPr>
                <w:rFonts w:ascii="Times New Roman" w:hAnsi="Times New Roman"/>
                <w:sz w:val="18"/>
                <w:szCs w:val="18"/>
              </w:rPr>
            </w:pPr>
            <w:r>
              <w:rPr>
                <w:rFonts w:ascii="Times New Roman" w:hAnsi="Times New Roman" w:hint="eastAsia"/>
                <w:sz w:val="18"/>
                <w:szCs w:val="18"/>
              </w:rPr>
              <w:t>推荐性技术参数</w:t>
            </w:r>
          </w:p>
        </w:tc>
      </w:tr>
      <w:tr w:rsidR="00B46E80" w:rsidRPr="00E30E66" w14:paraId="58765610" w14:textId="77777777" w:rsidTr="00ED3123">
        <w:trPr>
          <w:trHeight w:val="19"/>
          <w:jc w:val="center"/>
        </w:trPr>
        <w:tc>
          <w:tcPr>
            <w:tcW w:w="382" w:type="pct"/>
            <w:tcBorders>
              <w:top w:val="single" w:sz="6" w:space="0" w:color="auto"/>
            </w:tcBorders>
            <w:vAlign w:val="center"/>
          </w:tcPr>
          <w:p w14:paraId="1AB4A6C7" w14:textId="77777777" w:rsidR="00B46E80" w:rsidRPr="00E30E66" w:rsidRDefault="00B46E80" w:rsidP="00295944">
            <w:pPr>
              <w:snapToGrid w:val="0"/>
              <w:spacing w:line="240" w:lineRule="auto"/>
              <w:jc w:val="center"/>
              <w:rPr>
                <w:rFonts w:ascii="Times New Roman" w:hAnsi="Times New Roman"/>
                <w:sz w:val="18"/>
                <w:szCs w:val="18"/>
              </w:rPr>
            </w:pPr>
            <w:r w:rsidRPr="00E30E66">
              <w:rPr>
                <w:rFonts w:ascii="Times New Roman" w:hAnsi="Times New Roman"/>
                <w:sz w:val="18"/>
                <w:szCs w:val="18"/>
              </w:rPr>
              <w:t>1</w:t>
            </w:r>
          </w:p>
        </w:tc>
        <w:tc>
          <w:tcPr>
            <w:tcW w:w="1331" w:type="pct"/>
            <w:tcBorders>
              <w:top w:val="single" w:sz="6" w:space="0" w:color="auto"/>
            </w:tcBorders>
            <w:vAlign w:val="center"/>
          </w:tcPr>
          <w:p w14:paraId="1F6EEB39" w14:textId="77777777" w:rsidR="00B46E80" w:rsidRPr="00E30E66" w:rsidRDefault="00B46E80" w:rsidP="00295944">
            <w:pPr>
              <w:snapToGrid w:val="0"/>
              <w:spacing w:line="240" w:lineRule="auto"/>
              <w:jc w:val="center"/>
              <w:rPr>
                <w:rFonts w:ascii="Times New Roman" w:hAnsi="Times New Roman"/>
                <w:sz w:val="18"/>
                <w:szCs w:val="18"/>
              </w:rPr>
            </w:pPr>
            <w:r w:rsidRPr="00E30E66">
              <w:rPr>
                <w:rFonts w:ascii="Times New Roman" w:hAnsi="Times New Roman"/>
                <w:sz w:val="18"/>
                <w:szCs w:val="18"/>
              </w:rPr>
              <w:t>间歇式沥青混合料拌和机</w:t>
            </w:r>
          </w:p>
        </w:tc>
        <w:tc>
          <w:tcPr>
            <w:tcW w:w="1942" w:type="pct"/>
            <w:tcBorders>
              <w:top w:val="single" w:sz="6" w:space="0" w:color="auto"/>
            </w:tcBorders>
            <w:vAlign w:val="center"/>
          </w:tcPr>
          <w:p w14:paraId="7D42B5C1" w14:textId="2224C9A3" w:rsidR="00B46E80" w:rsidRPr="00E30E66" w:rsidRDefault="00B46E80" w:rsidP="00F20172">
            <w:pPr>
              <w:pStyle w:val="affffffffffff0"/>
              <w:adjustRightInd w:val="0"/>
              <w:snapToGrid w:val="0"/>
              <w:ind w:firstLineChars="0" w:firstLine="0"/>
              <w:jc w:val="left"/>
              <w:rPr>
                <w:rFonts w:ascii="Times New Roman" w:hAnsi="Times New Roman"/>
                <w:sz w:val="18"/>
                <w:szCs w:val="18"/>
              </w:rPr>
            </w:pPr>
            <w:r w:rsidRPr="00E30E66">
              <w:rPr>
                <w:rFonts w:ascii="Times New Roman" w:hAnsi="Times New Roman"/>
                <w:kern w:val="2"/>
                <w:sz w:val="18"/>
                <w:szCs w:val="18"/>
              </w:rPr>
              <w:t>产量应不小于</w:t>
            </w:r>
            <w:r w:rsidRPr="00E30E66">
              <w:rPr>
                <w:rFonts w:ascii="Times New Roman" w:hAnsi="Times New Roman"/>
                <w:kern w:val="2"/>
                <w:sz w:val="18"/>
                <w:szCs w:val="18"/>
              </w:rPr>
              <w:t>160t/h</w:t>
            </w:r>
            <w:r w:rsidRPr="00E30E66">
              <w:rPr>
                <w:rFonts w:ascii="Times New Roman" w:hAnsi="Times New Roman"/>
                <w:kern w:val="2"/>
                <w:sz w:val="18"/>
                <w:szCs w:val="18"/>
              </w:rPr>
              <w:t>，由计算机自动控制、具备二级除尘装置、</w:t>
            </w:r>
            <w:r w:rsidR="00D44097" w:rsidRPr="00E30E66">
              <w:rPr>
                <w:rFonts w:ascii="Times New Roman" w:hAnsi="Times New Roman"/>
                <w:kern w:val="2"/>
                <w:sz w:val="18"/>
                <w:szCs w:val="18"/>
              </w:rPr>
              <w:t>冷</w:t>
            </w:r>
            <w:proofErr w:type="gramStart"/>
            <w:r w:rsidR="00D44097" w:rsidRPr="00E30E66">
              <w:rPr>
                <w:rFonts w:ascii="Times New Roman" w:hAnsi="Times New Roman"/>
                <w:kern w:val="2"/>
                <w:sz w:val="18"/>
                <w:szCs w:val="18"/>
              </w:rPr>
              <w:t>料仓不</w:t>
            </w:r>
            <w:proofErr w:type="gramEnd"/>
            <w:r w:rsidR="00D44097" w:rsidRPr="00E30E66">
              <w:rPr>
                <w:rFonts w:ascii="Times New Roman" w:hAnsi="Times New Roman"/>
                <w:kern w:val="2"/>
                <w:sz w:val="18"/>
                <w:szCs w:val="18"/>
              </w:rPr>
              <w:t>少于</w:t>
            </w:r>
            <w:r w:rsidR="00D44097" w:rsidRPr="00E30E66">
              <w:rPr>
                <w:rFonts w:ascii="Times New Roman" w:hAnsi="Times New Roman"/>
                <w:kern w:val="2"/>
                <w:sz w:val="18"/>
                <w:szCs w:val="18"/>
              </w:rPr>
              <w:t>5</w:t>
            </w:r>
            <w:r w:rsidR="00D44097" w:rsidRPr="00E30E66">
              <w:rPr>
                <w:rFonts w:ascii="Times New Roman" w:hAnsi="Times New Roman"/>
                <w:kern w:val="2"/>
                <w:sz w:val="18"/>
                <w:szCs w:val="18"/>
              </w:rPr>
              <w:t>个</w:t>
            </w:r>
            <w:r w:rsidR="00D44097">
              <w:rPr>
                <w:rFonts w:ascii="Times New Roman" w:hAnsi="Times New Roman" w:hint="eastAsia"/>
                <w:kern w:val="2"/>
                <w:sz w:val="18"/>
                <w:szCs w:val="18"/>
              </w:rPr>
              <w:t>，</w:t>
            </w:r>
            <w:r w:rsidRPr="00E30E66">
              <w:rPr>
                <w:rFonts w:ascii="Times New Roman" w:hAnsi="Times New Roman"/>
                <w:kern w:val="2"/>
                <w:sz w:val="18"/>
                <w:szCs w:val="18"/>
              </w:rPr>
              <w:t>生产</w:t>
            </w:r>
            <w:r w:rsidRPr="00E30E66">
              <w:rPr>
                <w:rFonts w:ascii="Times New Roman" w:hAnsi="Times New Roman"/>
                <w:kern w:val="2"/>
                <w:sz w:val="18"/>
                <w:szCs w:val="18"/>
              </w:rPr>
              <w:t>SMA</w:t>
            </w:r>
            <w:r w:rsidRPr="00E30E66">
              <w:rPr>
                <w:rFonts w:ascii="Times New Roman" w:hAnsi="Times New Roman"/>
                <w:kern w:val="2"/>
                <w:sz w:val="18"/>
                <w:szCs w:val="18"/>
              </w:rPr>
              <w:t>应配有纤维自动添加装置</w:t>
            </w:r>
          </w:p>
        </w:tc>
        <w:tc>
          <w:tcPr>
            <w:tcW w:w="1345" w:type="pct"/>
            <w:tcBorders>
              <w:top w:val="single" w:sz="6" w:space="0" w:color="auto"/>
            </w:tcBorders>
            <w:vAlign w:val="center"/>
          </w:tcPr>
          <w:p w14:paraId="0343BB55" w14:textId="77BF97A9" w:rsidR="00B46E80" w:rsidRPr="00E30E66" w:rsidRDefault="00B46E80" w:rsidP="00295944">
            <w:pPr>
              <w:pStyle w:val="affffffffffff0"/>
              <w:adjustRightInd w:val="0"/>
              <w:snapToGrid w:val="0"/>
              <w:ind w:firstLineChars="0" w:firstLine="0"/>
              <w:jc w:val="center"/>
              <w:rPr>
                <w:rFonts w:ascii="Times New Roman" w:hAnsi="Times New Roman"/>
                <w:sz w:val="18"/>
                <w:szCs w:val="18"/>
              </w:rPr>
            </w:pPr>
            <w:r w:rsidRPr="00E30E66">
              <w:rPr>
                <w:rFonts w:ascii="Times New Roman" w:hAnsi="Times New Roman"/>
                <w:sz w:val="18"/>
                <w:szCs w:val="18"/>
              </w:rPr>
              <w:t>加装</w:t>
            </w:r>
            <w:proofErr w:type="gramStart"/>
            <w:r w:rsidRPr="00E30E66">
              <w:rPr>
                <w:rFonts w:ascii="Times New Roman" w:hAnsi="Times New Roman"/>
                <w:sz w:val="18"/>
                <w:szCs w:val="18"/>
              </w:rPr>
              <w:t>质量智控系统</w:t>
            </w:r>
            <w:proofErr w:type="gramEnd"/>
          </w:p>
        </w:tc>
      </w:tr>
      <w:tr w:rsidR="00B46E80" w:rsidRPr="00E30E66" w14:paraId="7ECED619" w14:textId="77777777" w:rsidTr="00ED3123">
        <w:trPr>
          <w:trHeight w:val="19"/>
          <w:jc w:val="center"/>
        </w:trPr>
        <w:tc>
          <w:tcPr>
            <w:tcW w:w="382" w:type="pct"/>
            <w:vAlign w:val="center"/>
          </w:tcPr>
          <w:p w14:paraId="4ED087C5" w14:textId="77777777" w:rsidR="00B46E80" w:rsidRPr="00E30E66" w:rsidRDefault="00B46E80" w:rsidP="00295944">
            <w:pPr>
              <w:snapToGrid w:val="0"/>
              <w:spacing w:line="240" w:lineRule="auto"/>
              <w:jc w:val="center"/>
              <w:rPr>
                <w:rFonts w:ascii="Times New Roman" w:hAnsi="Times New Roman"/>
                <w:sz w:val="18"/>
                <w:szCs w:val="18"/>
              </w:rPr>
            </w:pPr>
            <w:r w:rsidRPr="00E30E66">
              <w:rPr>
                <w:rFonts w:ascii="Times New Roman" w:hAnsi="Times New Roman"/>
                <w:sz w:val="18"/>
                <w:szCs w:val="18"/>
              </w:rPr>
              <w:t>2</w:t>
            </w:r>
          </w:p>
        </w:tc>
        <w:tc>
          <w:tcPr>
            <w:tcW w:w="1331" w:type="pct"/>
            <w:vAlign w:val="center"/>
          </w:tcPr>
          <w:p w14:paraId="30F566E3" w14:textId="77777777" w:rsidR="00B46E80" w:rsidRPr="00E30E66" w:rsidRDefault="00B46E80" w:rsidP="00295944">
            <w:pPr>
              <w:snapToGrid w:val="0"/>
              <w:spacing w:line="240" w:lineRule="auto"/>
              <w:jc w:val="center"/>
              <w:rPr>
                <w:rFonts w:ascii="Times New Roman" w:hAnsi="Times New Roman"/>
                <w:sz w:val="18"/>
                <w:szCs w:val="18"/>
              </w:rPr>
            </w:pPr>
            <w:r w:rsidRPr="00E30E66">
              <w:rPr>
                <w:rFonts w:ascii="Times New Roman" w:hAnsi="Times New Roman"/>
                <w:sz w:val="18"/>
                <w:szCs w:val="18"/>
              </w:rPr>
              <w:t>沥青混合料摊铺机</w:t>
            </w:r>
          </w:p>
        </w:tc>
        <w:tc>
          <w:tcPr>
            <w:tcW w:w="1942" w:type="pct"/>
            <w:vAlign w:val="center"/>
          </w:tcPr>
          <w:p w14:paraId="5178CF88" w14:textId="77777777" w:rsidR="00B46E80" w:rsidRPr="00E30E66" w:rsidRDefault="00B46E80" w:rsidP="00F20172">
            <w:pPr>
              <w:pStyle w:val="affffffffffff0"/>
              <w:adjustRightInd w:val="0"/>
              <w:snapToGrid w:val="0"/>
              <w:ind w:firstLineChars="0" w:firstLine="0"/>
              <w:jc w:val="left"/>
              <w:rPr>
                <w:rFonts w:ascii="Times New Roman" w:hAnsi="Times New Roman"/>
                <w:kern w:val="2"/>
                <w:sz w:val="18"/>
                <w:szCs w:val="18"/>
              </w:rPr>
            </w:pPr>
            <w:r w:rsidRPr="00E30E66">
              <w:rPr>
                <w:rFonts w:ascii="Times New Roman" w:hAnsi="Times New Roman"/>
                <w:kern w:val="2"/>
                <w:sz w:val="18"/>
                <w:szCs w:val="18"/>
              </w:rPr>
              <w:t>摊铺宽度可调节、具有自动调节摊铺厚度及找平的装置、</w:t>
            </w:r>
            <w:proofErr w:type="gramStart"/>
            <w:r w:rsidRPr="00E30E66">
              <w:rPr>
                <w:rFonts w:ascii="Times New Roman" w:hAnsi="Times New Roman"/>
                <w:kern w:val="2"/>
                <w:sz w:val="18"/>
                <w:szCs w:val="18"/>
              </w:rPr>
              <w:t>熨</w:t>
            </w:r>
            <w:proofErr w:type="gramEnd"/>
            <w:r w:rsidRPr="00E30E66">
              <w:rPr>
                <w:rFonts w:ascii="Times New Roman" w:hAnsi="Times New Roman"/>
                <w:kern w:val="2"/>
                <w:sz w:val="18"/>
                <w:szCs w:val="18"/>
              </w:rPr>
              <w:t>平装置及振动夯实装置、</w:t>
            </w:r>
            <w:proofErr w:type="gramStart"/>
            <w:r w:rsidRPr="00E30E66">
              <w:rPr>
                <w:rFonts w:ascii="Times New Roman" w:hAnsi="Times New Roman"/>
                <w:kern w:val="2"/>
                <w:sz w:val="18"/>
                <w:szCs w:val="18"/>
              </w:rPr>
              <w:t>熨</w:t>
            </w:r>
            <w:proofErr w:type="gramEnd"/>
            <w:r w:rsidRPr="00E30E66">
              <w:rPr>
                <w:rFonts w:ascii="Times New Roman" w:hAnsi="Times New Roman"/>
                <w:kern w:val="2"/>
                <w:sz w:val="18"/>
                <w:szCs w:val="18"/>
              </w:rPr>
              <w:t>平板具有停机自锁悬浮功能</w:t>
            </w:r>
          </w:p>
        </w:tc>
        <w:tc>
          <w:tcPr>
            <w:tcW w:w="1345" w:type="pct"/>
            <w:vAlign w:val="center"/>
          </w:tcPr>
          <w:p w14:paraId="22BE6FAC" w14:textId="48C23993" w:rsidR="00B46E80" w:rsidRPr="00E30E66" w:rsidRDefault="00B46E80" w:rsidP="00295944">
            <w:pPr>
              <w:pStyle w:val="affffffffffff0"/>
              <w:adjustRightInd w:val="0"/>
              <w:snapToGrid w:val="0"/>
              <w:ind w:firstLineChars="0" w:firstLine="0"/>
              <w:jc w:val="center"/>
              <w:rPr>
                <w:rFonts w:ascii="Times New Roman" w:hAnsi="Times New Roman"/>
                <w:sz w:val="18"/>
                <w:szCs w:val="18"/>
              </w:rPr>
            </w:pPr>
            <w:r w:rsidRPr="00E30E66">
              <w:rPr>
                <w:rFonts w:ascii="Times New Roman" w:hAnsi="Times New Roman"/>
                <w:sz w:val="18"/>
                <w:szCs w:val="18"/>
              </w:rPr>
              <w:t>加装</w:t>
            </w:r>
            <w:proofErr w:type="gramStart"/>
            <w:r w:rsidRPr="00E30E66">
              <w:rPr>
                <w:rFonts w:ascii="Times New Roman" w:hAnsi="Times New Roman"/>
                <w:sz w:val="18"/>
                <w:szCs w:val="18"/>
              </w:rPr>
              <w:t>质量智控系统</w:t>
            </w:r>
            <w:proofErr w:type="gramEnd"/>
          </w:p>
        </w:tc>
      </w:tr>
      <w:tr w:rsidR="00B46E80" w:rsidRPr="00E30E66" w14:paraId="67443F55" w14:textId="77777777" w:rsidTr="00ED3123">
        <w:trPr>
          <w:trHeight w:val="19"/>
          <w:jc w:val="center"/>
        </w:trPr>
        <w:tc>
          <w:tcPr>
            <w:tcW w:w="382" w:type="pct"/>
            <w:vAlign w:val="center"/>
          </w:tcPr>
          <w:p w14:paraId="5FF87B42" w14:textId="77777777" w:rsidR="00B46E80" w:rsidRPr="00E30E66" w:rsidRDefault="00B46E80" w:rsidP="00295944">
            <w:pPr>
              <w:snapToGrid w:val="0"/>
              <w:spacing w:line="240" w:lineRule="auto"/>
              <w:jc w:val="center"/>
              <w:rPr>
                <w:rFonts w:ascii="Times New Roman" w:hAnsi="Times New Roman"/>
                <w:bCs/>
                <w:sz w:val="18"/>
                <w:szCs w:val="18"/>
              </w:rPr>
            </w:pPr>
            <w:r w:rsidRPr="00E30E66">
              <w:rPr>
                <w:rFonts w:ascii="Times New Roman" w:hAnsi="Times New Roman"/>
                <w:bCs/>
                <w:sz w:val="18"/>
                <w:szCs w:val="18"/>
              </w:rPr>
              <w:t>3</w:t>
            </w:r>
          </w:p>
        </w:tc>
        <w:tc>
          <w:tcPr>
            <w:tcW w:w="1331" w:type="pct"/>
            <w:vAlign w:val="center"/>
          </w:tcPr>
          <w:p w14:paraId="5A9D8EAF" w14:textId="77777777" w:rsidR="00B46E80" w:rsidRPr="00E30E66" w:rsidRDefault="00B46E80" w:rsidP="00295944">
            <w:pPr>
              <w:snapToGrid w:val="0"/>
              <w:spacing w:line="240" w:lineRule="auto"/>
              <w:jc w:val="center"/>
              <w:rPr>
                <w:rFonts w:ascii="Times New Roman" w:hAnsi="Times New Roman"/>
                <w:sz w:val="18"/>
                <w:szCs w:val="18"/>
              </w:rPr>
            </w:pPr>
            <w:r w:rsidRPr="00E30E66">
              <w:rPr>
                <w:rFonts w:ascii="Times New Roman" w:hAnsi="Times New Roman"/>
                <w:sz w:val="18"/>
                <w:szCs w:val="18"/>
              </w:rPr>
              <w:t>双钢轮振动压路机</w:t>
            </w:r>
          </w:p>
        </w:tc>
        <w:tc>
          <w:tcPr>
            <w:tcW w:w="1942" w:type="pct"/>
            <w:vAlign w:val="center"/>
          </w:tcPr>
          <w:p w14:paraId="6977A524" w14:textId="77777777" w:rsidR="00B46E80" w:rsidRPr="00E30E66" w:rsidRDefault="00B46E80" w:rsidP="00F20172">
            <w:pPr>
              <w:pStyle w:val="affffffffffff0"/>
              <w:adjustRightInd w:val="0"/>
              <w:snapToGrid w:val="0"/>
              <w:ind w:firstLineChars="0" w:firstLine="0"/>
              <w:jc w:val="left"/>
              <w:rPr>
                <w:rFonts w:ascii="Times New Roman" w:hAnsi="Times New Roman"/>
                <w:kern w:val="2"/>
                <w:sz w:val="18"/>
                <w:szCs w:val="18"/>
              </w:rPr>
            </w:pPr>
            <w:r w:rsidRPr="00E30E66">
              <w:rPr>
                <w:rFonts w:ascii="Times New Roman" w:hAnsi="Times New Roman"/>
                <w:kern w:val="2"/>
                <w:sz w:val="18"/>
                <w:szCs w:val="18"/>
              </w:rPr>
              <w:t>自重</w:t>
            </w:r>
            <w:r w:rsidRPr="00E30E66">
              <w:rPr>
                <w:rFonts w:ascii="Times New Roman" w:hAnsi="Times New Roman"/>
                <w:kern w:val="2"/>
                <w:sz w:val="18"/>
                <w:szCs w:val="18"/>
              </w:rPr>
              <w:t>11t</w:t>
            </w:r>
            <w:r w:rsidRPr="00E30E66">
              <w:rPr>
                <w:rFonts w:ascii="Times New Roman" w:hAnsi="Times New Roman"/>
                <w:kern w:val="2"/>
                <w:sz w:val="18"/>
                <w:szCs w:val="18"/>
              </w:rPr>
              <w:t>～</w:t>
            </w:r>
            <w:r w:rsidRPr="00E30E66">
              <w:rPr>
                <w:rFonts w:ascii="Times New Roman" w:hAnsi="Times New Roman"/>
                <w:kern w:val="2"/>
                <w:sz w:val="18"/>
                <w:szCs w:val="18"/>
              </w:rPr>
              <w:t>13t</w:t>
            </w:r>
            <w:r w:rsidRPr="00E30E66">
              <w:rPr>
                <w:rFonts w:ascii="Times New Roman" w:hAnsi="Times New Roman"/>
                <w:kern w:val="2"/>
                <w:sz w:val="18"/>
                <w:szCs w:val="18"/>
              </w:rPr>
              <w:t>、振动频率和振幅可调</w:t>
            </w:r>
          </w:p>
        </w:tc>
        <w:tc>
          <w:tcPr>
            <w:tcW w:w="1345" w:type="pct"/>
            <w:vAlign w:val="center"/>
          </w:tcPr>
          <w:p w14:paraId="2E07408D" w14:textId="68E9F7FA" w:rsidR="00B46E80" w:rsidRPr="00E30E66" w:rsidRDefault="00B46E80" w:rsidP="00295944">
            <w:pPr>
              <w:snapToGrid w:val="0"/>
              <w:spacing w:line="240" w:lineRule="auto"/>
              <w:jc w:val="center"/>
              <w:rPr>
                <w:rFonts w:ascii="Times New Roman" w:hAnsi="Times New Roman"/>
                <w:bCs/>
                <w:sz w:val="18"/>
                <w:szCs w:val="18"/>
              </w:rPr>
            </w:pPr>
            <w:r w:rsidRPr="00E30E66">
              <w:rPr>
                <w:rFonts w:ascii="Times New Roman" w:hAnsi="Times New Roman"/>
                <w:sz w:val="18"/>
                <w:szCs w:val="18"/>
              </w:rPr>
              <w:t>加装</w:t>
            </w:r>
            <w:proofErr w:type="gramStart"/>
            <w:r w:rsidRPr="00E30E66">
              <w:rPr>
                <w:rFonts w:ascii="Times New Roman" w:hAnsi="Times New Roman"/>
                <w:sz w:val="18"/>
                <w:szCs w:val="18"/>
              </w:rPr>
              <w:t>质量智控系统</w:t>
            </w:r>
            <w:proofErr w:type="gramEnd"/>
          </w:p>
        </w:tc>
      </w:tr>
      <w:tr w:rsidR="00B46E80" w:rsidRPr="00E30E66" w14:paraId="668B487B" w14:textId="77777777" w:rsidTr="00ED3123">
        <w:trPr>
          <w:trHeight w:val="19"/>
          <w:jc w:val="center"/>
        </w:trPr>
        <w:tc>
          <w:tcPr>
            <w:tcW w:w="382" w:type="pct"/>
            <w:vAlign w:val="center"/>
          </w:tcPr>
          <w:p w14:paraId="403E7F1D" w14:textId="77777777" w:rsidR="00B46E80" w:rsidRPr="00E30E66" w:rsidRDefault="00B46E80" w:rsidP="00295944">
            <w:pPr>
              <w:snapToGrid w:val="0"/>
              <w:spacing w:line="240" w:lineRule="auto"/>
              <w:jc w:val="center"/>
              <w:rPr>
                <w:rFonts w:ascii="Times New Roman" w:hAnsi="Times New Roman"/>
                <w:bCs/>
                <w:sz w:val="18"/>
                <w:szCs w:val="18"/>
              </w:rPr>
            </w:pPr>
            <w:r w:rsidRPr="00E30E66">
              <w:rPr>
                <w:rFonts w:ascii="Times New Roman" w:hAnsi="Times New Roman"/>
                <w:bCs/>
                <w:sz w:val="18"/>
                <w:szCs w:val="18"/>
              </w:rPr>
              <w:t>4</w:t>
            </w:r>
          </w:p>
        </w:tc>
        <w:tc>
          <w:tcPr>
            <w:tcW w:w="1331" w:type="pct"/>
            <w:vAlign w:val="center"/>
          </w:tcPr>
          <w:p w14:paraId="389F5034" w14:textId="77777777" w:rsidR="00B46E80" w:rsidRPr="00E30E66" w:rsidRDefault="00B46E80" w:rsidP="00295944">
            <w:pPr>
              <w:snapToGrid w:val="0"/>
              <w:spacing w:line="240" w:lineRule="auto"/>
              <w:jc w:val="center"/>
              <w:rPr>
                <w:rFonts w:ascii="Times New Roman" w:hAnsi="Times New Roman"/>
                <w:sz w:val="18"/>
                <w:szCs w:val="18"/>
              </w:rPr>
            </w:pPr>
            <w:r w:rsidRPr="00E30E66">
              <w:rPr>
                <w:rFonts w:ascii="Times New Roman" w:hAnsi="Times New Roman"/>
                <w:sz w:val="18"/>
                <w:szCs w:val="18"/>
              </w:rPr>
              <w:t>轮胎压路机</w:t>
            </w:r>
          </w:p>
        </w:tc>
        <w:tc>
          <w:tcPr>
            <w:tcW w:w="1942" w:type="pct"/>
            <w:vAlign w:val="center"/>
          </w:tcPr>
          <w:p w14:paraId="52D4BE78" w14:textId="77777777" w:rsidR="00B46E80" w:rsidRPr="00E30E66" w:rsidRDefault="00B46E80" w:rsidP="00F20172">
            <w:pPr>
              <w:snapToGrid w:val="0"/>
              <w:spacing w:beforeLines="15" w:before="46" w:afterLines="15" w:after="46" w:line="240" w:lineRule="auto"/>
              <w:jc w:val="left"/>
              <w:rPr>
                <w:rFonts w:ascii="Times New Roman" w:hAnsi="Times New Roman"/>
                <w:sz w:val="18"/>
                <w:szCs w:val="18"/>
              </w:rPr>
            </w:pPr>
            <w:r w:rsidRPr="00E30E66">
              <w:rPr>
                <w:rFonts w:ascii="Times New Roman" w:hAnsi="Times New Roman"/>
                <w:sz w:val="18"/>
                <w:szCs w:val="18"/>
              </w:rPr>
              <w:t>总重量不小于</w:t>
            </w:r>
            <w:r w:rsidRPr="00E30E66">
              <w:rPr>
                <w:rFonts w:ascii="Times New Roman" w:hAnsi="Times New Roman"/>
                <w:sz w:val="18"/>
                <w:szCs w:val="18"/>
              </w:rPr>
              <w:t>25t</w:t>
            </w:r>
          </w:p>
        </w:tc>
        <w:tc>
          <w:tcPr>
            <w:tcW w:w="1345" w:type="pct"/>
            <w:vAlign w:val="center"/>
          </w:tcPr>
          <w:p w14:paraId="469BEACB" w14:textId="694C00FF" w:rsidR="00B46E80" w:rsidRPr="00E30E66" w:rsidRDefault="00B46E80" w:rsidP="00295944">
            <w:pPr>
              <w:snapToGrid w:val="0"/>
              <w:spacing w:line="240" w:lineRule="auto"/>
              <w:jc w:val="center"/>
              <w:rPr>
                <w:rFonts w:ascii="Times New Roman" w:hAnsi="Times New Roman"/>
                <w:bCs/>
                <w:sz w:val="18"/>
                <w:szCs w:val="18"/>
              </w:rPr>
            </w:pPr>
            <w:r w:rsidRPr="00E30E66">
              <w:rPr>
                <w:rFonts w:ascii="Times New Roman" w:hAnsi="Times New Roman"/>
                <w:sz w:val="18"/>
                <w:szCs w:val="18"/>
              </w:rPr>
              <w:t>加装</w:t>
            </w:r>
            <w:proofErr w:type="gramStart"/>
            <w:r w:rsidRPr="00E30E66">
              <w:rPr>
                <w:rFonts w:ascii="Times New Roman" w:hAnsi="Times New Roman"/>
                <w:sz w:val="18"/>
                <w:szCs w:val="18"/>
              </w:rPr>
              <w:t>质量智控系统</w:t>
            </w:r>
            <w:proofErr w:type="gramEnd"/>
          </w:p>
        </w:tc>
      </w:tr>
      <w:tr w:rsidR="00B46E80" w:rsidRPr="00E30E66" w14:paraId="577DE7E5" w14:textId="77777777" w:rsidTr="00ED3123">
        <w:trPr>
          <w:trHeight w:val="19"/>
          <w:jc w:val="center"/>
        </w:trPr>
        <w:tc>
          <w:tcPr>
            <w:tcW w:w="382" w:type="pct"/>
            <w:vAlign w:val="center"/>
          </w:tcPr>
          <w:p w14:paraId="0868959E" w14:textId="77777777" w:rsidR="00B46E80" w:rsidRPr="00E30E66" w:rsidRDefault="00B46E80" w:rsidP="00295944">
            <w:pPr>
              <w:snapToGrid w:val="0"/>
              <w:spacing w:line="240" w:lineRule="auto"/>
              <w:jc w:val="center"/>
              <w:rPr>
                <w:rFonts w:ascii="Times New Roman" w:hAnsi="Times New Roman"/>
                <w:sz w:val="18"/>
                <w:szCs w:val="18"/>
              </w:rPr>
            </w:pPr>
            <w:r w:rsidRPr="00E30E66">
              <w:rPr>
                <w:rFonts w:ascii="Times New Roman" w:hAnsi="Times New Roman"/>
                <w:sz w:val="18"/>
                <w:szCs w:val="18"/>
              </w:rPr>
              <w:t>5</w:t>
            </w:r>
          </w:p>
        </w:tc>
        <w:tc>
          <w:tcPr>
            <w:tcW w:w="1331" w:type="pct"/>
            <w:vAlign w:val="center"/>
          </w:tcPr>
          <w:p w14:paraId="2F407656" w14:textId="77777777" w:rsidR="00B46E80" w:rsidRPr="00E30E66" w:rsidRDefault="00B46E80" w:rsidP="00295944">
            <w:pPr>
              <w:snapToGrid w:val="0"/>
              <w:spacing w:line="240" w:lineRule="auto"/>
              <w:jc w:val="center"/>
              <w:rPr>
                <w:rFonts w:ascii="Times New Roman" w:hAnsi="Times New Roman"/>
                <w:sz w:val="18"/>
                <w:szCs w:val="18"/>
              </w:rPr>
            </w:pPr>
            <w:r w:rsidRPr="00E30E66">
              <w:rPr>
                <w:rFonts w:ascii="Times New Roman" w:hAnsi="Times New Roman"/>
                <w:sz w:val="18"/>
                <w:szCs w:val="18"/>
              </w:rPr>
              <w:t>自卸汽车</w:t>
            </w:r>
          </w:p>
        </w:tc>
        <w:tc>
          <w:tcPr>
            <w:tcW w:w="1942" w:type="pct"/>
            <w:vAlign w:val="center"/>
          </w:tcPr>
          <w:p w14:paraId="570893F6" w14:textId="77777777" w:rsidR="00B46E80" w:rsidRPr="00E30E66" w:rsidRDefault="00B46E80" w:rsidP="00F20172">
            <w:pPr>
              <w:pStyle w:val="affffffffffff0"/>
              <w:adjustRightInd w:val="0"/>
              <w:snapToGrid w:val="0"/>
              <w:ind w:firstLineChars="0" w:firstLine="0"/>
              <w:jc w:val="left"/>
              <w:rPr>
                <w:rFonts w:ascii="Times New Roman" w:hAnsi="Times New Roman"/>
                <w:kern w:val="2"/>
                <w:sz w:val="18"/>
                <w:szCs w:val="18"/>
              </w:rPr>
            </w:pPr>
            <w:r w:rsidRPr="00E30E66">
              <w:rPr>
                <w:rFonts w:ascii="Times New Roman" w:hAnsi="Times New Roman"/>
                <w:kern w:val="2"/>
                <w:sz w:val="18"/>
                <w:szCs w:val="18"/>
              </w:rPr>
              <w:t>车厢底部、侧面、前后具有完好的保温装置，车厢上部覆盖保温棉被和耐油帆布，车厢侧壁有测温孔</w:t>
            </w:r>
          </w:p>
        </w:tc>
        <w:tc>
          <w:tcPr>
            <w:tcW w:w="1345" w:type="pct"/>
            <w:vAlign w:val="center"/>
          </w:tcPr>
          <w:p w14:paraId="7F213295" w14:textId="726609C0" w:rsidR="00B46E80" w:rsidRPr="00E30E66" w:rsidRDefault="00B46E80" w:rsidP="00295944">
            <w:pPr>
              <w:snapToGrid w:val="0"/>
              <w:spacing w:line="240" w:lineRule="auto"/>
              <w:jc w:val="center"/>
              <w:rPr>
                <w:rFonts w:ascii="Times New Roman" w:hAnsi="Times New Roman"/>
                <w:sz w:val="18"/>
                <w:szCs w:val="18"/>
              </w:rPr>
            </w:pPr>
            <w:r w:rsidRPr="00E30E66">
              <w:rPr>
                <w:rFonts w:ascii="Times New Roman" w:hAnsi="Times New Roman"/>
                <w:sz w:val="18"/>
                <w:szCs w:val="18"/>
              </w:rPr>
              <w:t>加装</w:t>
            </w:r>
            <w:proofErr w:type="gramStart"/>
            <w:r w:rsidRPr="00E30E66">
              <w:rPr>
                <w:rFonts w:ascii="Times New Roman" w:hAnsi="Times New Roman"/>
                <w:sz w:val="18"/>
                <w:szCs w:val="18"/>
              </w:rPr>
              <w:t>质量智控系统</w:t>
            </w:r>
            <w:proofErr w:type="gramEnd"/>
          </w:p>
          <w:p w14:paraId="379E85C0" w14:textId="78582D1B" w:rsidR="00B46E80" w:rsidRPr="00E30E66" w:rsidRDefault="00B46E80" w:rsidP="00295944">
            <w:pPr>
              <w:snapToGrid w:val="0"/>
              <w:spacing w:line="240" w:lineRule="auto"/>
              <w:jc w:val="center"/>
              <w:rPr>
                <w:rFonts w:ascii="Times New Roman" w:hAnsi="Times New Roman"/>
                <w:bCs/>
                <w:sz w:val="18"/>
                <w:szCs w:val="18"/>
              </w:rPr>
            </w:pPr>
          </w:p>
        </w:tc>
      </w:tr>
      <w:tr w:rsidR="00B46E80" w:rsidRPr="00E30E66" w14:paraId="68EE43A6" w14:textId="77777777" w:rsidTr="00ED3123">
        <w:trPr>
          <w:trHeight w:val="19"/>
          <w:jc w:val="center"/>
        </w:trPr>
        <w:tc>
          <w:tcPr>
            <w:tcW w:w="382" w:type="pct"/>
            <w:vAlign w:val="center"/>
          </w:tcPr>
          <w:p w14:paraId="14363188" w14:textId="77777777" w:rsidR="00B46E80" w:rsidRPr="00E30E66" w:rsidRDefault="00B46E80" w:rsidP="00295944">
            <w:pPr>
              <w:snapToGrid w:val="0"/>
              <w:spacing w:line="240" w:lineRule="auto"/>
              <w:jc w:val="center"/>
              <w:rPr>
                <w:rFonts w:ascii="Times New Roman" w:hAnsi="Times New Roman"/>
                <w:sz w:val="18"/>
                <w:szCs w:val="18"/>
              </w:rPr>
            </w:pPr>
            <w:r w:rsidRPr="00E30E66">
              <w:rPr>
                <w:rFonts w:ascii="Times New Roman" w:hAnsi="Times New Roman"/>
                <w:sz w:val="18"/>
                <w:szCs w:val="18"/>
              </w:rPr>
              <w:t>6</w:t>
            </w:r>
          </w:p>
        </w:tc>
        <w:tc>
          <w:tcPr>
            <w:tcW w:w="1331" w:type="pct"/>
            <w:vAlign w:val="center"/>
          </w:tcPr>
          <w:p w14:paraId="7E16F31D" w14:textId="77777777" w:rsidR="00B46E80" w:rsidRPr="00E30E66" w:rsidRDefault="00B46E80" w:rsidP="00295944">
            <w:pPr>
              <w:snapToGrid w:val="0"/>
              <w:spacing w:line="240" w:lineRule="auto"/>
              <w:jc w:val="center"/>
              <w:rPr>
                <w:rFonts w:ascii="Times New Roman" w:hAnsi="Times New Roman"/>
                <w:sz w:val="18"/>
                <w:szCs w:val="18"/>
              </w:rPr>
            </w:pPr>
            <w:r w:rsidRPr="00E30E66">
              <w:rPr>
                <w:rFonts w:ascii="Times New Roman" w:hAnsi="Times New Roman"/>
                <w:sz w:val="18"/>
                <w:szCs w:val="18"/>
              </w:rPr>
              <w:t>沥青洒布车</w:t>
            </w:r>
          </w:p>
        </w:tc>
        <w:tc>
          <w:tcPr>
            <w:tcW w:w="1942" w:type="pct"/>
            <w:vAlign w:val="center"/>
          </w:tcPr>
          <w:p w14:paraId="51798F07" w14:textId="77777777" w:rsidR="00B46E80" w:rsidRPr="00E30E66" w:rsidRDefault="00B46E80" w:rsidP="00F20172">
            <w:pPr>
              <w:pStyle w:val="affffffffffff0"/>
              <w:adjustRightInd w:val="0"/>
              <w:snapToGrid w:val="0"/>
              <w:ind w:firstLineChars="0" w:firstLine="0"/>
              <w:jc w:val="left"/>
              <w:rPr>
                <w:rFonts w:ascii="Times New Roman" w:hAnsi="Times New Roman"/>
                <w:kern w:val="2"/>
                <w:sz w:val="18"/>
                <w:szCs w:val="18"/>
              </w:rPr>
            </w:pPr>
            <w:r w:rsidRPr="00E30E66">
              <w:rPr>
                <w:rFonts w:ascii="Times New Roman" w:hAnsi="Times New Roman"/>
                <w:kern w:val="2"/>
                <w:sz w:val="18"/>
                <w:szCs w:val="18"/>
              </w:rPr>
              <w:t>具有导热油保温装置，智能控制洒布量，洒布宽度可调</w:t>
            </w:r>
          </w:p>
        </w:tc>
        <w:tc>
          <w:tcPr>
            <w:tcW w:w="1345" w:type="pct"/>
            <w:vAlign w:val="center"/>
          </w:tcPr>
          <w:p w14:paraId="3F70E42C" w14:textId="67185A21" w:rsidR="00B46E80" w:rsidRPr="00E30E66" w:rsidRDefault="00D44097" w:rsidP="00295944">
            <w:pPr>
              <w:snapToGrid w:val="0"/>
              <w:spacing w:line="240" w:lineRule="auto"/>
              <w:jc w:val="center"/>
              <w:rPr>
                <w:rFonts w:ascii="Times New Roman" w:hAnsi="Times New Roman"/>
                <w:bCs/>
                <w:sz w:val="18"/>
                <w:szCs w:val="18"/>
              </w:rPr>
            </w:pPr>
            <w:r>
              <w:rPr>
                <w:rFonts w:ascii="Times New Roman" w:hAnsi="Times New Roman" w:hint="eastAsia"/>
                <w:bCs/>
                <w:sz w:val="18"/>
                <w:szCs w:val="18"/>
              </w:rPr>
              <w:t>—</w:t>
            </w:r>
          </w:p>
        </w:tc>
      </w:tr>
      <w:tr w:rsidR="00B46E80" w:rsidRPr="00E30E66" w14:paraId="520DF90F" w14:textId="77777777" w:rsidTr="00ED3123">
        <w:trPr>
          <w:trHeight w:val="19"/>
          <w:jc w:val="center"/>
        </w:trPr>
        <w:tc>
          <w:tcPr>
            <w:tcW w:w="382" w:type="pct"/>
            <w:vAlign w:val="center"/>
          </w:tcPr>
          <w:p w14:paraId="17A62514" w14:textId="77777777" w:rsidR="00B46E80" w:rsidRPr="00E30E66" w:rsidRDefault="00B46E80" w:rsidP="00295944">
            <w:pPr>
              <w:snapToGrid w:val="0"/>
              <w:spacing w:line="240" w:lineRule="auto"/>
              <w:jc w:val="center"/>
              <w:rPr>
                <w:rFonts w:ascii="Times New Roman" w:hAnsi="Times New Roman"/>
                <w:bCs/>
                <w:sz w:val="18"/>
                <w:szCs w:val="18"/>
              </w:rPr>
            </w:pPr>
            <w:r w:rsidRPr="00E30E66">
              <w:rPr>
                <w:rFonts w:ascii="Times New Roman" w:hAnsi="Times New Roman"/>
                <w:bCs/>
                <w:sz w:val="18"/>
                <w:szCs w:val="18"/>
              </w:rPr>
              <w:t>7</w:t>
            </w:r>
          </w:p>
        </w:tc>
        <w:tc>
          <w:tcPr>
            <w:tcW w:w="1331" w:type="pct"/>
            <w:vAlign w:val="center"/>
          </w:tcPr>
          <w:p w14:paraId="5BE927B6" w14:textId="77777777" w:rsidR="00B46E80" w:rsidRPr="00E30E66" w:rsidRDefault="00B46E80" w:rsidP="00295944">
            <w:pPr>
              <w:snapToGrid w:val="0"/>
              <w:spacing w:line="240" w:lineRule="auto"/>
              <w:jc w:val="center"/>
              <w:rPr>
                <w:rFonts w:ascii="Times New Roman" w:hAnsi="Times New Roman"/>
                <w:sz w:val="18"/>
                <w:szCs w:val="18"/>
              </w:rPr>
            </w:pPr>
            <w:r w:rsidRPr="00E30E66">
              <w:rPr>
                <w:rFonts w:ascii="Times New Roman" w:hAnsi="Times New Roman"/>
                <w:sz w:val="18"/>
                <w:szCs w:val="18"/>
              </w:rPr>
              <w:t>铣刨机</w:t>
            </w:r>
          </w:p>
        </w:tc>
        <w:tc>
          <w:tcPr>
            <w:tcW w:w="1942" w:type="pct"/>
            <w:vAlign w:val="center"/>
          </w:tcPr>
          <w:p w14:paraId="1AA55AD8" w14:textId="77777777" w:rsidR="00B46E80" w:rsidRPr="00E30E66" w:rsidRDefault="00B46E80" w:rsidP="00F20172">
            <w:pPr>
              <w:snapToGrid w:val="0"/>
              <w:spacing w:beforeLines="15" w:before="46" w:afterLines="15" w:after="46" w:line="240" w:lineRule="auto"/>
              <w:jc w:val="left"/>
              <w:rPr>
                <w:rFonts w:ascii="Times New Roman" w:hAnsi="Times New Roman"/>
                <w:sz w:val="18"/>
                <w:szCs w:val="18"/>
              </w:rPr>
            </w:pPr>
            <w:r w:rsidRPr="00E30E66">
              <w:rPr>
                <w:rFonts w:ascii="Times New Roman" w:hAnsi="Times New Roman"/>
                <w:sz w:val="18"/>
                <w:szCs w:val="18"/>
              </w:rPr>
              <w:t>具有自动找平装置和快速更换刀具系统，铣刨鼓完好，刀头新旧程度一致，宜具有吸尘功能</w:t>
            </w:r>
          </w:p>
        </w:tc>
        <w:tc>
          <w:tcPr>
            <w:tcW w:w="1345" w:type="pct"/>
            <w:vAlign w:val="center"/>
          </w:tcPr>
          <w:p w14:paraId="549ACF42" w14:textId="6B51D53A" w:rsidR="00B46E80" w:rsidRPr="00E30E66" w:rsidRDefault="00D44097" w:rsidP="00295944">
            <w:pPr>
              <w:snapToGrid w:val="0"/>
              <w:spacing w:line="240" w:lineRule="auto"/>
              <w:jc w:val="center"/>
              <w:rPr>
                <w:rFonts w:ascii="Times New Roman" w:hAnsi="Times New Roman"/>
                <w:bCs/>
                <w:sz w:val="18"/>
                <w:szCs w:val="18"/>
              </w:rPr>
            </w:pPr>
            <w:r>
              <w:rPr>
                <w:rFonts w:ascii="Times New Roman" w:hAnsi="Times New Roman" w:hint="eastAsia"/>
                <w:bCs/>
                <w:sz w:val="18"/>
                <w:szCs w:val="18"/>
              </w:rPr>
              <w:t>—</w:t>
            </w:r>
          </w:p>
        </w:tc>
      </w:tr>
      <w:tr w:rsidR="00B46E80" w:rsidRPr="00E30E66" w14:paraId="5A628C17" w14:textId="77777777" w:rsidTr="00ED3123">
        <w:trPr>
          <w:trHeight w:val="19"/>
          <w:jc w:val="center"/>
        </w:trPr>
        <w:tc>
          <w:tcPr>
            <w:tcW w:w="382" w:type="pct"/>
            <w:vAlign w:val="center"/>
          </w:tcPr>
          <w:p w14:paraId="7D18855E" w14:textId="77777777" w:rsidR="00B46E80" w:rsidRPr="00E30E66" w:rsidRDefault="00B46E80" w:rsidP="00295944">
            <w:pPr>
              <w:snapToGrid w:val="0"/>
              <w:spacing w:line="240" w:lineRule="auto"/>
              <w:jc w:val="center"/>
              <w:rPr>
                <w:rFonts w:ascii="Times New Roman" w:hAnsi="Times New Roman"/>
                <w:bCs/>
                <w:sz w:val="18"/>
                <w:szCs w:val="18"/>
              </w:rPr>
            </w:pPr>
            <w:r w:rsidRPr="00E30E66">
              <w:rPr>
                <w:rFonts w:ascii="Times New Roman" w:hAnsi="Times New Roman"/>
                <w:bCs/>
                <w:sz w:val="18"/>
                <w:szCs w:val="18"/>
              </w:rPr>
              <w:t>8</w:t>
            </w:r>
          </w:p>
        </w:tc>
        <w:tc>
          <w:tcPr>
            <w:tcW w:w="1331" w:type="pct"/>
            <w:vAlign w:val="center"/>
          </w:tcPr>
          <w:p w14:paraId="30C16DF2" w14:textId="77777777" w:rsidR="00B46E80" w:rsidRPr="00E30E66" w:rsidRDefault="00B46E80" w:rsidP="00295944">
            <w:pPr>
              <w:snapToGrid w:val="0"/>
              <w:spacing w:line="240" w:lineRule="auto"/>
              <w:jc w:val="center"/>
              <w:rPr>
                <w:rFonts w:ascii="Times New Roman" w:hAnsi="Times New Roman"/>
                <w:sz w:val="18"/>
                <w:szCs w:val="18"/>
              </w:rPr>
            </w:pPr>
            <w:r w:rsidRPr="00E30E66">
              <w:rPr>
                <w:rFonts w:ascii="Times New Roman" w:hAnsi="Times New Roman"/>
                <w:sz w:val="18"/>
                <w:szCs w:val="18"/>
              </w:rPr>
              <w:t>同步碎石封层车</w:t>
            </w:r>
          </w:p>
        </w:tc>
        <w:tc>
          <w:tcPr>
            <w:tcW w:w="1942" w:type="pct"/>
            <w:vAlign w:val="center"/>
          </w:tcPr>
          <w:p w14:paraId="07A3AE11" w14:textId="77777777" w:rsidR="00B46E80" w:rsidRPr="00E30E66" w:rsidRDefault="00B46E80" w:rsidP="00F20172">
            <w:pPr>
              <w:snapToGrid w:val="0"/>
              <w:spacing w:beforeLines="15" w:before="46" w:afterLines="15" w:after="46" w:line="240" w:lineRule="auto"/>
              <w:jc w:val="left"/>
              <w:rPr>
                <w:rFonts w:ascii="Times New Roman" w:hAnsi="Times New Roman"/>
                <w:sz w:val="18"/>
                <w:szCs w:val="18"/>
              </w:rPr>
            </w:pPr>
            <w:r w:rsidRPr="00E30E66">
              <w:rPr>
                <w:rFonts w:ascii="Times New Roman" w:hAnsi="Times New Roman"/>
                <w:sz w:val="18"/>
                <w:szCs w:val="18"/>
              </w:rPr>
              <w:t>具有导热油保温装置，自动控制洒布量</w:t>
            </w:r>
          </w:p>
        </w:tc>
        <w:tc>
          <w:tcPr>
            <w:tcW w:w="1345" w:type="pct"/>
            <w:vAlign w:val="center"/>
          </w:tcPr>
          <w:p w14:paraId="2D596ACA" w14:textId="69C75C2B" w:rsidR="00B46E80" w:rsidRPr="00E30E66" w:rsidRDefault="00B46E80" w:rsidP="00295944">
            <w:pPr>
              <w:snapToGrid w:val="0"/>
              <w:spacing w:line="240" w:lineRule="auto"/>
              <w:jc w:val="center"/>
              <w:rPr>
                <w:rFonts w:ascii="Times New Roman" w:hAnsi="Times New Roman"/>
                <w:bCs/>
                <w:sz w:val="18"/>
                <w:szCs w:val="18"/>
              </w:rPr>
            </w:pPr>
          </w:p>
        </w:tc>
      </w:tr>
      <w:tr w:rsidR="00D44097" w:rsidRPr="00E30E66" w14:paraId="46295F28" w14:textId="77777777" w:rsidTr="00ED3123">
        <w:trPr>
          <w:trHeight w:val="19"/>
          <w:jc w:val="center"/>
        </w:trPr>
        <w:tc>
          <w:tcPr>
            <w:tcW w:w="382" w:type="pct"/>
            <w:vAlign w:val="center"/>
          </w:tcPr>
          <w:p w14:paraId="11A53DDA" w14:textId="77777777" w:rsidR="00D44097" w:rsidRPr="00E30E66" w:rsidRDefault="00D44097" w:rsidP="00D44097">
            <w:pPr>
              <w:snapToGrid w:val="0"/>
              <w:spacing w:line="240" w:lineRule="auto"/>
              <w:jc w:val="center"/>
              <w:rPr>
                <w:rFonts w:ascii="Times New Roman" w:hAnsi="Times New Roman"/>
                <w:bCs/>
                <w:sz w:val="18"/>
                <w:szCs w:val="18"/>
              </w:rPr>
            </w:pPr>
            <w:r w:rsidRPr="00E30E66">
              <w:rPr>
                <w:rFonts w:ascii="Times New Roman" w:hAnsi="Times New Roman"/>
                <w:bCs/>
                <w:sz w:val="18"/>
                <w:szCs w:val="18"/>
              </w:rPr>
              <w:t>9</w:t>
            </w:r>
          </w:p>
        </w:tc>
        <w:tc>
          <w:tcPr>
            <w:tcW w:w="1331" w:type="pct"/>
            <w:vAlign w:val="center"/>
          </w:tcPr>
          <w:p w14:paraId="0B429277" w14:textId="77777777" w:rsidR="00D44097" w:rsidRPr="00E30E66" w:rsidRDefault="00D44097" w:rsidP="00D44097">
            <w:pPr>
              <w:snapToGrid w:val="0"/>
              <w:spacing w:line="240" w:lineRule="auto"/>
              <w:jc w:val="center"/>
              <w:rPr>
                <w:rFonts w:ascii="Times New Roman" w:hAnsi="Times New Roman"/>
                <w:sz w:val="18"/>
                <w:szCs w:val="18"/>
              </w:rPr>
            </w:pPr>
            <w:r w:rsidRPr="00E30E66">
              <w:rPr>
                <w:rFonts w:ascii="Times New Roman" w:hAnsi="Times New Roman"/>
                <w:sz w:val="18"/>
                <w:szCs w:val="18"/>
              </w:rPr>
              <w:t>洒水车</w:t>
            </w:r>
          </w:p>
        </w:tc>
        <w:tc>
          <w:tcPr>
            <w:tcW w:w="1942" w:type="pct"/>
            <w:vAlign w:val="center"/>
          </w:tcPr>
          <w:p w14:paraId="13F99089" w14:textId="77777777" w:rsidR="00D44097" w:rsidRPr="00E30E66" w:rsidRDefault="00D44097" w:rsidP="00F20172">
            <w:pPr>
              <w:pStyle w:val="affffffffffff0"/>
              <w:adjustRightInd w:val="0"/>
              <w:snapToGrid w:val="0"/>
              <w:ind w:firstLineChars="0" w:firstLine="0"/>
              <w:jc w:val="left"/>
              <w:rPr>
                <w:rFonts w:ascii="Times New Roman" w:hAnsi="Times New Roman"/>
                <w:kern w:val="2"/>
                <w:sz w:val="18"/>
                <w:szCs w:val="18"/>
              </w:rPr>
            </w:pPr>
            <w:r w:rsidRPr="00E30E66">
              <w:rPr>
                <w:rFonts w:ascii="Times New Roman" w:hAnsi="Times New Roman"/>
                <w:kern w:val="2"/>
                <w:sz w:val="18"/>
                <w:szCs w:val="18"/>
              </w:rPr>
              <w:t>容积</w:t>
            </w:r>
            <w:r w:rsidRPr="00E30E66">
              <w:rPr>
                <w:rFonts w:hAnsi="宋体"/>
                <w:kern w:val="2"/>
                <w:sz w:val="18"/>
                <w:szCs w:val="18"/>
              </w:rPr>
              <w:t>≥</w:t>
            </w:r>
            <w:r w:rsidRPr="00E30E66">
              <w:rPr>
                <w:rFonts w:ascii="Times New Roman" w:hAnsi="Times New Roman"/>
                <w:kern w:val="2"/>
                <w:sz w:val="18"/>
                <w:szCs w:val="18"/>
              </w:rPr>
              <w:t>8m</w:t>
            </w:r>
            <w:r w:rsidRPr="00E30E66">
              <w:rPr>
                <w:rFonts w:ascii="Times New Roman" w:hAnsi="Times New Roman"/>
                <w:kern w:val="2"/>
                <w:sz w:val="18"/>
                <w:szCs w:val="18"/>
                <w:vertAlign w:val="superscript"/>
              </w:rPr>
              <w:t>3</w:t>
            </w:r>
          </w:p>
        </w:tc>
        <w:tc>
          <w:tcPr>
            <w:tcW w:w="1345" w:type="pct"/>
          </w:tcPr>
          <w:p w14:paraId="682A9F2D" w14:textId="64044E92" w:rsidR="00D44097" w:rsidRPr="00E30E66" w:rsidRDefault="00D44097" w:rsidP="00D44097">
            <w:pPr>
              <w:snapToGrid w:val="0"/>
              <w:spacing w:line="240" w:lineRule="auto"/>
              <w:jc w:val="center"/>
              <w:rPr>
                <w:rFonts w:ascii="Times New Roman" w:hAnsi="Times New Roman"/>
                <w:bCs/>
                <w:sz w:val="18"/>
                <w:szCs w:val="18"/>
              </w:rPr>
            </w:pPr>
            <w:r w:rsidRPr="006008AC">
              <w:rPr>
                <w:rFonts w:ascii="Times New Roman" w:hAnsi="Times New Roman" w:hint="eastAsia"/>
                <w:bCs/>
                <w:sz w:val="18"/>
                <w:szCs w:val="18"/>
              </w:rPr>
              <w:t>—</w:t>
            </w:r>
          </w:p>
        </w:tc>
      </w:tr>
      <w:tr w:rsidR="00D44097" w:rsidRPr="00E30E66" w14:paraId="58687A7B" w14:textId="77777777" w:rsidTr="00ED3123">
        <w:trPr>
          <w:trHeight w:val="19"/>
          <w:jc w:val="center"/>
        </w:trPr>
        <w:tc>
          <w:tcPr>
            <w:tcW w:w="382" w:type="pct"/>
            <w:vAlign w:val="center"/>
          </w:tcPr>
          <w:p w14:paraId="3C346B41" w14:textId="77777777" w:rsidR="00D44097" w:rsidRPr="00E30E66" w:rsidRDefault="00D44097" w:rsidP="00D44097">
            <w:pPr>
              <w:snapToGrid w:val="0"/>
              <w:spacing w:line="240" w:lineRule="auto"/>
              <w:jc w:val="center"/>
              <w:rPr>
                <w:rFonts w:ascii="Times New Roman" w:hAnsi="Times New Roman"/>
                <w:bCs/>
                <w:sz w:val="18"/>
                <w:szCs w:val="18"/>
              </w:rPr>
            </w:pPr>
            <w:r w:rsidRPr="00E30E66">
              <w:rPr>
                <w:rFonts w:ascii="Times New Roman" w:hAnsi="Times New Roman"/>
                <w:bCs/>
                <w:sz w:val="18"/>
                <w:szCs w:val="18"/>
              </w:rPr>
              <w:t>10</w:t>
            </w:r>
          </w:p>
        </w:tc>
        <w:tc>
          <w:tcPr>
            <w:tcW w:w="1331" w:type="pct"/>
            <w:vAlign w:val="center"/>
          </w:tcPr>
          <w:p w14:paraId="420381C4" w14:textId="77777777" w:rsidR="00D44097" w:rsidRPr="00E30E66" w:rsidRDefault="00D44097" w:rsidP="00D44097">
            <w:pPr>
              <w:snapToGrid w:val="0"/>
              <w:spacing w:line="240" w:lineRule="auto"/>
              <w:jc w:val="center"/>
              <w:rPr>
                <w:rFonts w:ascii="Times New Roman" w:hAnsi="Times New Roman"/>
                <w:sz w:val="18"/>
                <w:szCs w:val="18"/>
              </w:rPr>
            </w:pPr>
            <w:r w:rsidRPr="00E30E66">
              <w:rPr>
                <w:rFonts w:ascii="Times New Roman" w:hAnsi="Times New Roman"/>
                <w:sz w:val="18"/>
                <w:szCs w:val="18"/>
              </w:rPr>
              <w:t>装载机</w:t>
            </w:r>
          </w:p>
        </w:tc>
        <w:tc>
          <w:tcPr>
            <w:tcW w:w="1942" w:type="pct"/>
            <w:vAlign w:val="center"/>
          </w:tcPr>
          <w:p w14:paraId="1B961E49" w14:textId="77777777" w:rsidR="00D44097" w:rsidRPr="00E30E66" w:rsidRDefault="00D44097" w:rsidP="00F20172">
            <w:pPr>
              <w:pStyle w:val="affffffffffff0"/>
              <w:adjustRightInd w:val="0"/>
              <w:snapToGrid w:val="0"/>
              <w:ind w:firstLineChars="0" w:firstLine="0"/>
              <w:jc w:val="left"/>
              <w:rPr>
                <w:rFonts w:ascii="Times New Roman" w:hAnsi="Times New Roman"/>
                <w:kern w:val="2"/>
                <w:sz w:val="18"/>
                <w:szCs w:val="18"/>
              </w:rPr>
            </w:pPr>
            <w:r w:rsidRPr="00E30E66">
              <w:rPr>
                <w:rFonts w:ascii="Times New Roman" w:hAnsi="Times New Roman"/>
                <w:kern w:val="2"/>
                <w:sz w:val="18"/>
                <w:szCs w:val="18"/>
              </w:rPr>
              <w:t>容积</w:t>
            </w:r>
            <w:r w:rsidRPr="00E30E66">
              <w:rPr>
                <w:rFonts w:hAnsi="宋体"/>
                <w:kern w:val="2"/>
                <w:sz w:val="18"/>
                <w:szCs w:val="18"/>
              </w:rPr>
              <w:t>≥</w:t>
            </w:r>
            <w:r w:rsidRPr="00E30E66">
              <w:rPr>
                <w:rFonts w:ascii="Times New Roman" w:hAnsi="Times New Roman"/>
                <w:kern w:val="2"/>
                <w:sz w:val="18"/>
                <w:szCs w:val="18"/>
              </w:rPr>
              <w:t>3m</w:t>
            </w:r>
            <w:r w:rsidRPr="00E30E66">
              <w:rPr>
                <w:rFonts w:ascii="Times New Roman" w:hAnsi="Times New Roman"/>
                <w:kern w:val="2"/>
                <w:sz w:val="18"/>
                <w:szCs w:val="18"/>
                <w:vertAlign w:val="superscript"/>
              </w:rPr>
              <w:t>3</w:t>
            </w:r>
          </w:p>
        </w:tc>
        <w:tc>
          <w:tcPr>
            <w:tcW w:w="1345" w:type="pct"/>
          </w:tcPr>
          <w:p w14:paraId="6914A771" w14:textId="0695CB72" w:rsidR="00D44097" w:rsidRPr="00E30E66" w:rsidRDefault="00D44097" w:rsidP="00D44097">
            <w:pPr>
              <w:snapToGrid w:val="0"/>
              <w:spacing w:line="240" w:lineRule="auto"/>
              <w:jc w:val="center"/>
              <w:rPr>
                <w:rFonts w:ascii="Times New Roman" w:hAnsi="Times New Roman"/>
                <w:bCs/>
                <w:sz w:val="18"/>
                <w:szCs w:val="18"/>
              </w:rPr>
            </w:pPr>
            <w:r w:rsidRPr="006008AC">
              <w:rPr>
                <w:rFonts w:ascii="Times New Roman" w:hAnsi="Times New Roman" w:hint="eastAsia"/>
                <w:bCs/>
                <w:sz w:val="18"/>
                <w:szCs w:val="18"/>
              </w:rPr>
              <w:t>—</w:t>
            </w:r>
          </w:p>
        </w:tc>
      </w:tr>
      <w:tr w:rsidR="00D44097" w:rsidRPr="00E30E66" w14:paraId="7749AED9" w14:textId="77777777" w:rsidTr="00ED3123">
        <w:trPr>
          <w:trHeight w:val="19"/>
          <w:jc w:val="center"/>
        </w:trPr>
        <w:tc>
          <w:tcPr>
            <w:tcW w:w="382" w:type="pct"/>
            <w:vAlign w:val="center"/>
          </w:tcPr>
          <w:p w14:paraId="3B2FB81F" w14:textId="77777777" w:rsidR="00D44097" w:rsidRPr="00E30E66" w:rsidRDefault="00D44097" w:rsidP="00D44097">
            <w:pPr>
              <w:snapToGrid w:val="0"/>
              <w:spacing w:line="240" w:lineRule="auto"/>
              <w:jc w:val="center"/>
              <w:rPr>
                <w:rFonts w:ascii="Times New Roman" w:hAnsi="Times New Roman"/>
                <w:bCs/>
                <w:sz w:val="18"/>
                <w:szCs w:val="18"/>
              </w:rPr>
            </w:pPr>
            <w:r w:rsidRPr="00E30E66">
              <w:rPr>
                <w:rFonts w:ascii="Times New Roman" w:hAnsi="Times New Roman"/>
                <w:bCs/>
                <w:sz w:val="18"/>
                <w:szCs w:val="18"/>
              </w:rPr>
              <w:t>11</w:t>
            </w:r>
          </w:p>
        </w:tc>
        <w:tc>
          <w:tcPr>
            <w:tcW w:w="1331" w:type="pct"/>
            <w:vAlign w:val="center"/>
          </w:tcPr>
          <w:p w14:paraId="30B74545" w14:textId="77777777" w:rsidR="00D44097" w:rsidRPr="00E30E66" w:rsidRDefault="00D44097" w:rsidP="00D44097">
            <w:pPr>
              <w:snapToGrid w:val="0"/>
              <w:spacing w:line="240" w:lineRule="auto"/>
              <w:jc w:val="center"/>
              <w:rPr>
                <w:rFonts w:ascii="Times New Roman" w:hAnsi="Times New Roman"/>
                <w:sz w:val="18"/>
                <w:szCs w:val="18"/>
              </w:rPr>
            </w:pPr>
            <w:r w:rsidRPr="00E30E66">
              <w:rPr>
                <w:rFonts w:ascii="Times New Roman" w:hAnsi="Times New Roman"/>
                <w:sz w:val="18"/>
                <w:szCs w:val="18"/>
              </w:rPr>
              <w:t>滑移清扫车</w:t>
            </w:r>
          </w:p>
        </w:tc>
        <w:tc>
          <w:tcPr>
            <w:tcW w:w="1942" w:type="pct"/>
            <w:vAlign w:val="center"/>
          </w:tcPr>
          <w:p w14:paraId="01E930E7" w14:textId="77777777" w:rsidR="00D44097" w:rsidRPr="00E30E66" w:rsidRDefault="00D44097" w:rsidP="00F20172">
            <w:pPr>
              <w:pStyle w:val="affffffffffff0"/>
              <w:adjustRightInd w:val="0"/>
              <w:snapToGrid w:val="0"/>
              <w:ind w:firstLineChars="0" w:firstLine="0"/>
              <w:jc w:val="left"/>
              <w:rPr>
                <w:rFonts w:ascii="Times New Roman" w:hAnsi="Times New Roman"/>
                <w:kern w:val="2"/>
                <w:sz w:val="18"/>
                <w:szCs w:val="18"/>
              </w:rPr>
            </w:pPr>
            <w:r w:rsidRPr="00E30E66">
              <w:rPr>
                <w:rFonts w:ascii="Times New Roman" w:hAnsi="Times New Roman"/>
                <w:kern w:val="2"/>
                <w:sz w:val="18"/>
                <w:szCs w:val="18"/>
              </w:rPr>
              <w:t>功率</w:t>
            </w:r>
            <w:r w:rsidRPr="00E30E66">
              <w:rPr>
                <w:rFonts w:hAnsi="宋体"/>
                <w:kern w:val="2"/>
                <w:sz w:val="18"/>
                <w:szCs w:val="18"/>
              </w:rPr>
              <w:t>≥</w:t>
            </w:r>
            <w:r w:rsidRPr="00E30E66">
              <w:rPr>
                <w:rFonts w:ascii="Times New Roman" w:hAnsi="Times New Roman"/>
                <w:kern w:val="2"/>
                <w:sz w:val="18"/>
                <w:szCs w:val="18"/>
              </w:rPr>
              <w:t>50kW</w:t>
            </w:r>
          </w:p>
        </w:tc>
        <w:tc>
          <w:tcPr>
            <w:tcW w:w="1345" w:type="pct"/>
          </w:tcPr>
          <w:p w14:paraId="6A05B04F" w14:textId="1A652DE5" w:rsidR="00D44097" w:rsidRPr="00E30E66" w:rsidRDefault="00D44097" w:rsidP="00D44097">
            <w:pPr>
              <w:snapToGrid w:val="0"/>
              <w:spacing w:line="240" w:lineRule="auto"/>
              <w:jc w:val="center"/>
              <w:rPr>
                <w:rFonts w:ascii="Times New Roman" w:hAnsi="Times New Roman"/>
                <w:bCs/>
                <w:sz w:val="18"/>
                <w:szCs w:val="18"/>
              </w:rPr>
            </w:pPr>
            <w:r w:rsidRPr="006008AC">
              <w:rPr>
                <w:rFonts w:ascii="Times New Roman" w:hAnsi="Times New Roman" w:hint="eastAsia"/>
                <w:bCs/>
                <w:sz w:val="18"/>
                <w:szCs w:val="18"/>
              </w:rPr>
              <w:t>—</w:t>
            </w:r>
          </w:p>
        </w:tc>
      </w:tr>
      <w:tr w:rsidR="00D44097" w:rsidRPr="00E30E66" w14:paraId="7D651E2C" w14:textId="77777777" w:rsidTr="00ED3123">
        <w:trPr>
          <w:trHeight w:val="19"/>
          <w:jc w:val="center"/>
        </w:trPr>
        <w:tc>
          <w:tcPr>
            <w:tcW w:w="382" w:type="pct"/>
            <w:vAlign w:val="center"/>
          </w:tcPr>
          <w:p w14:paraId="60C5BE1B" w14:textId="77777777" w:rsidR="00D44097" w:rsidRPr="00E30E66" w:rsidRDefault="00D44097" w:rsidP="00D44097">
            <w:pPr>
              <w:snapToGrid w:val="0"/>
              <w:spacing w:line="240" w:lineRule="auto"/>
              <w:jc w:val="center"/>
              <w:rPr>
                <w:rFonts w:ascii="Times New Roman" w:hAnsi="Times New Roman"/>
                <w:bCs/>
                <w:sz w:val="18"/>
                <w:szCs w:val="18"/>
              </w:rPr>
            </w:pPr>
            <w:r w:rsidRPr="00E30E66">
              <w:rPr>
                <w:rFonts w:ascii="Times New Roman" w:hAnsi="Times New Roman"/>
                <w:bCs/>
                <w:sz w:val="18"/>
                <w:szCs w:val="18"/>
              </w:rPr>
              <w:t>12</w:t>
            </w:r>
          </w:p>
        </w:tc>
        <w:tc>
          <w:tcPr>
            <w:tcW w:w="1331" w:type="pct"/>
            <w:vAlign w:val="center"/>
          </w:tcPr>
          <w:p w14:paraId="1D1AF4A4" w14:textId="77777777" w:rsidR="00D44097" w:rsidRPr="00E30E66" w:rsidRDefault="00D44097" w:rsidP="00D44097">
            <w:pPr>
              <w:snapToGrid w:val="0"/>
              <w:spacing w:line="240" w:lineRule="auto"/>
              <w:jc w:val="center"/>
              <w:rPr>
                <w:rFonts w:ascii="Times New Roman" w:hAnsi="Times New Roman"/>
                <w:sz w:val="18"/>
                <w:szCs w:val="18"/>
              </w:rPr>
            </w:pPr>
            <w:r w:rsidRPr="00E30E66">
              <w:rPr>
                <w:rFonts w:ascii="Times New Roman" w:hAnsi="Times New Roman"/>
                <w:sz w:val="18"/>
                <w:szCs w:val="18"/>
              </w:rPr>
              <w:t>吸尘车</w:t>
            </w:r>
          </w:p>
        </w:tc>
        <w:tc>
          <w:tcPr>
            <w:tcW w:w="1942" w:type="pct"/>
            <w:vAlign w:val="center"/>
          </w:tcPr>
          <w:p w14:paraId="2E280175" w14:textId="77777777" w:rsidR="00D44097" w:rsidRPr="00E30E66" w:rsidRDefault="00D44097" w:rsidP="00F20172">
            <w:pPr>
              <w:pStyle w:val="affffffffffff0"/>
              <w:adjustRightInd w:val="0"/>
              <w:snapToGrid w:val="0"/>
              <w:ind w:firstLineChars="0" w:firstLine="0"/>
              <w:jc w:val="left"/>
              <w:rPr>
                <w:rFonts w:ascii="Times New Roman" w:hAnsi="Times New Roman"/>
                <w:kern w:val="2"/>
                <w:sz w:val="18"/>
                <w:szCs w:val="18"/>
              </w:rPr>
            </w:pPr>
            <w:r w:rsidRPr="00E30E66">
              <w:rPr>
                <w:rFonts w:ascii="Times New Roman" w:hAnsi="Times New Roman"/>
                <w:kern w:val="2"/>
                <w:sz w:val="18"/>
                <w:szCs w:val="18"/>
              </w:rPr>
              <w:t>作业能力</w:t>
            </w:r>
            <w:r w:rsidRPr="00E30E66">
              <w:rPr>
                <w:rFonts w:hAnsi="宋体"/>
                <w:kern w:val="2"/>
                <w:sz w:val="18"/>
                <w:szCs w:val="18"/>
              </w:rPr>
              <w:t>≥</w:t>
            </w:r>
            <w:r w:rsidRPr="00E30E66">
              <w:rPr>
                <w:rFonts w:ascii="Times New Roman" w:hAnsi="Times New Roman"/>
                <w:kern w:val="2"/>
                <w:sz w:val="18"/>
                <w:szCs w:val="18"/>
              </w:rPr>
              <w:t>5000m</w:t>
            </w:r>
            <w:r w:rsidRPr="00E30E66">
              <w:rPr>
                <w:rFonts w:ascii="Times New Roman" w:hAnsi="Times New Roman"/>
                <w:kern w:val="2"/>
                <w:sz w:val="18"/>
                <w:szCs w:val="18"/>
                <w:vertAlign w:val="superscript"/>
              </w:rPr>
              <w:t>2</w:t>
            </w:r>
            <w:r w:rsidRPr="00E30E66">
              <w:rPr>
                <w:rFonts w:ascii="Times New Roman" w:hAnsi="Times New Roman"/>
                <w:kern w:val="2"/>
                <w:sz w:val="18"/>
                <w:szCs w:val="18"/>
              </w:rPr>
              <w:t>/h</w:t>
            </w:r>
          </w:p>
        </w:tc>
        <w:tc>
          <w:tcPr>
            <w:tcW w:w="1345" w:type="pct"/>
          </w:tcPr>
          <w:p w14:paraId="4FCCC317" w14:textId="789E0B33" w:rsidR="00D44097" w:rsidRPr="00E30E66" w:rsidRDefault="00D44097" w:rsidP="00D44097">
            <w:pPr>
              <w:snapToGrid w:val="0"/>
              <w:spacing w:line="240" w:lineRule="auto"/>
              <w:jc w:val="center"/>
              <w:rPr>
                <w:rFonts w:ascii="Times New Roman" w:hAnsi="Times New Roman"/>
                <w:bCs/>
                <w:sz w:val="18"/>
                <w:szCs w:val="18"/>
              </w:rPr>
            </w:pPr>
            <w:r w:rsidRPr="006008AC">
              <w:rPr>
                <w:rFonts w:ascii="Times New Roman" w:hAnsi="Times New Roman" w:hint="eastAsia"/>
                <w:bCs/>
                <w:sz w:val="18"/>
                <w:szCs w:val="18"/>
              </w:rPr>
              <w:t>—</w:t>
            </w:r>
          </w:p>
        </w:tc>
      </w:tr>
      <w:tr w:rsidR="00D44097" w:rsidRPr="00E30E66" w14:paraId="685B0FC3" w14:textId="77777777" w:rsidTr="00ED3123">
        <w:trPr>
          <w:trHeight w:val="19"/>
          <w:jc w:val="center"/>
        </w:trPr>
        <w:tc>
          <w:tcPr>
            <w:tcW w:w="382" w:type="pct"/>
            <w:vAlign w:val="center"/>
          </w:tcPr>
          <w:p w14:paraId="2B436F81" w14:textId="77777777" w:rsidR="00D44097" w:rsidRPr="00E30E66" w:rsidRDefault="00D44097" w:rsidP="00D44097">
            <w:pPr>
              <w:snapToGrid w:val="0"/>
              <w:spacing w:line="240" w:lineRule="auto"/>
              <w:jc w:val="center"/>
              <w:rPr>
                <w:rFonts w:ascii="Times New Roman" w:hAnsi="Times New Roman"/>
                <w:bCs/>
                <w:sz w:val="18"/>
                <w:szCs w:val="18"/>
              </w:rPr>
            </w:pPr>
            <w:r w:rsidRPr="00E30E66">
              <w:rPr>
                <w:rFonts w:ascii="Times New Roman" w:hAnsi="Times New Roman"/>
                <w:bCs/>
                <w:sz w:val="18"/>
                <w:szCs w:val="18"/>
              </w:rPr>
              <w:t>13</w:t>
            </w:r>
          </w:p>
        </w:tc>
        <w:tc>
          <w:tcPr>
            <w:tcW w:w="1331" w:type="pct"/>
            <w:vAlign w:val="center"/>
          </w:tcPr>
          <w:p w14:paraId="55196288" w14:textId="77777777" w:rsidR="00D44097" w:rsidRPr="00E30E66" w:rsidRDefault="00D44097" w:rsidP="00D44097">
            <w:pPr>
              <w:snapToGrid w:val="0"/>
              <w:spacing w:line="240" w:lineRule="auto"/>
              <w:jc w:val="center"/>
              <w:rPr>
                <w:rFonts w:ascii="Times New Roman" w:hAnsi="Times New Roman"/>
                <w:sz w:val="18"/>
                <w:szCs w:val="18"/>
              </w:rPr>
            </w:pPr>
            <w:r w:rsidRPr="00E30E66">
              <w:rPr>
                <w:rFonts w:ascii="Times New Roman" w:hAnsi="Times New Roman"/>
                <w:sz w:val="18"/>
                <w:szCs w:val="18"/>
              </w:rPr>
              <w:t>防撞车</w:t>
            </w:r>
          </w:p>
        </w:tc>
        <w:tc>
          <w:tcPr>
            <w:tcW w:w="1942" w:type="pct"/>
            <w:vAlign w:val="center"/>
          </w:tcPr>
          <w:p w14:paraId="49E5DDDD" w14:textId="77777777" w:rsidR="00D44097" w:rsidRPr="00E30E66" w:rsidRDefault="00D44097" w:rsidP="00F20172">
            <w:pPr>
              <w:pStyle w:val="affffffffffff0"/>
              <w:adjustRightInd w:val="0"/>
              <w:snapToGrid w:val="0"/>
              <w:ind w:firstLineChars="0" w:firstLine="0"/>
              <w:jc w:val="left"/>
              <w:rPr>
                <w:rFonts w:ascii="Times New Roman" w:hAnsi="Times New Roman"/>
                <w:kern w:val="2"/>
                <w:sz w:val="18"/>
                <w:szCs w:val="18"/>
              </w:rPr>
            </w:pPr>
            <w:r w:rsidRPr="00E30E66">
              <w:rPr>
                <w:rFonts w:ascii="Times New Roman" w:hAnsi="Times New Roman"/>
                <w:kern w:val="2"/>
                <w:sz w:val="18"/>
                <w:szCs w:val="18"/>
              </w:rPr>
              <w:t>防撞缓冲等级：</w:t>
            </w:r>
            <w:r w:rsidRPr="00E30E66">
              <w:rPr>
                <w:rFonts w:ascii="Times New Roman" w:hAnsi="Times New Roman"/>
                <w:kern w:val="2"/>
                <w:sz w:val="18"/>
                <w:szCs w:val="18"/>
              </w:rPr>
              <w:t>2000kg-100km/h</w:t>
            </w:r>
          </w:p>
        </w:tc>
        <w:tc>
          <w:tcPr>
            <w:tcW w:w="1345" w:type="pct"/>
          </w:tcPr>
          <w:p w14:paraId="127D34B0" w14:textId="1616F2A3" w:rsidR="00D44097" w:rsidRPr="00E30E66" w:rsidRDefault="00D44097" w:rsidP="00D44097">
            <w:pPr>
              <w:snapToGrid w:val="0"/>
              <w:spacing w:line="240" w:lineRule="auto"/>
              <w:jc w:val="center"/>
              <w:rPr>
                <w:rFonts w:ascii="Times New Roman" w:hAnsi="Times New Roman"/>
                <w:bCs/>
                <w:sz w:val="18"/>
                <w:szCs w:val="18"/>
              </w:rPr>
            </w:pPr>
            <w:r w:rsidRPr="006008AC">
              <w:rPr>
                <w:rFonts w:ascii="Times New Roman" w:hAnsi="Times New Roman" w:hint="eastAsia"/>
                <w:bCs/>
                <w:sz w:val="18"/>
                <w:szCs w:val="18"/>
              </w:rPr>
              <w:t>—</w:t>
            </w:r>
          </w:p>
        </w:tc>
      </w:tr>
    </w:tbl>
    <w:p w14:paraId="44FB5891" w14:textId="157657BE" w:rsidR="00B46E80" w:rsidRPr="00154A80" w:rsidRDefault="00B46E80" w:rsidP="00B46E80">
      <w:pPr>
        <w:pStyle w:val="afff2"/>
        <w:spacing w:before="156" w:after="156"/>
      </w:pPr>
      <w:bookmarkStart w:id="249" w:name="_Toc145580638"/>
      <w:bookmarkStart w:id="250" w:name="_Toc147933813"/>
      <w:bookmarkStart w:id="251" w:name="_Toc148685680"/>
      <w:bookmarkStart w:id="252" w:name="_Toc216167255"/>
      <w:bookmarkStart w:id="253" w:name="_Toc217481844"/>
      <w:bookmarkStart w:id="254" w:name="_Toc21954121"/>
      <w:bookmarkStart w:id="255" w:name="_Toc21954201"/>
      <w:bookmarkStart w:id="256" w:name="_Toc21954309"/>
      <w:bookmarkStart w:id="257" w:name="_Toc27493633"/>
      <w:bookmarkStart w:id="258" w:name="_Toc28104964"/>
      <w:bookmarkStart w:id="259" w:name="_Toc28175743"/>
      <w:bookmarkStart w:id="260" w:name="_Toc42176662"/>
      <w:bookmarkStart w:id="261" w:name="_Toc42178602"/>
      <w:bookmarkStart w:id="262" w:name="_Toc42267437"/>
      <w:bookmarkStart w:id="263" w:name="_Toc42270747"/>
      <w:bookmarkStart w:id="264" w:name="_Toc42520344"/>
      <w:bookmarkStart w:id="265" w:name="_Toc42526312"/>
      <w:bookmarkStart w:id="266" w:name="_Toc42526354"/>
      <w:bookmarkStart w:id="267" w:name="_Toc42527520"/>
      <w:bookmarkStart w:id="268" w:name="_Toc100562800"/>
      <w:bookmarkStart w:id="269" w:name="_Toc100562932"/>
      <w:r w:rsidRPr="00154A80">
        <w:t>材料准备</w:t>
      </w:r>
      <w:bookmarkEnd w:id="249"/>
      <w:bookmarkEnd w:id="250"/>
      <w:bookmarkEnd w:id="251"/>
      <w:bookmarkEnd w:id="252"/>
      <w:bookmarkEnd w:id="253"/>
    </w:p>
    <w:p w14:paraId="79819D38" w14:textId="7B1950E4" w:rsidR="00B46E80" w:rsidRPr="00154A80" w:rsidRDefault="00B46E80" w:rsidP="00F20172">
      <w:pPr>
        <w:pStyle w:val="afffffffff6"/>
      </w:pPr>
      <w:r w:rsidRPr="00154A80">
        <w:t>材料进场时，应对材料的品种、批号、包装、中文标志、产品合格证、出厂日期、出厂检验报告等进行检查。</w:t>
      </w:r>
    </w:p>
    <w:p w14:paraId="7C7978C8" w14:textId="77777777" w:rsidR="00B46E80" w:rsidRPr="00154A80" w:rsidRDefault="00B46E80" w:rsidP="00F20172">
      <w:pPr>
        <w:pStyle w:val="afffffffff6"/>
      </w:pPr>
      <w:r w:rsidRPr="00154A80">
        <w:t>材料存储应符合以下要求：</w:t>
      </w:r>
    </w:p>
    <w:p w14:paraId="5B1B9235" w14:textId="77777777" w:rsidR="00B46E80" w:rsidRPr="00154A80" w:rsidRDefault="00B46E80" w:rsidP="00B46E80">
      <w:pPr>
        <w:pStyle w:val="af9"/>
      </w:pPr>
      <w:r w:rsidRPr="00154A80">
        <w:t>专人负责材料存储及成品管理工作；</w:t>
      </w:r>
    </w:p>
    <w:p w14:paraId="4BC4D757" w14:textId="77777777" w:rsidR="00B46E80" w:rsidRPr="00154A80" w:rsidRDefault="00B46E80" w:rsidP="00B46E80">
      <w:pPr>
        <w:pStyle w:val="af9"/>
      </w:pPr>
      <w:r w:rsidRPr="00154A80">
        <w:t>检验合格的材料应按品种、规格、批号分类堆放，材料堆放应有标识；</w:t>
      </w:r>
    </w:p>
    <w:p w14:paraId="59860782" w14:textId="1E591F04" w:rsidR="00B46E80" w:rsidRDefault="00B46E80" w:rsidP="00B46E80">
      <w:pPr>
        <w:pStyle w:val="af9"/>
      </w:pPr>
      <w:r w:rsidRPr="00154A80">
        <w:t>材料入库和发放应有记录；发料和领料时核对材料的品种、规格和</w:t>
      </w:r>
      <w:r w:rsidR="005C0B93">
        <w:rPr>
          <w:rFonts w:hint="eastAsia"/>
        </w:rPr>
        <w:t>数量</w:t>
      </w:r>
      <w:r w:rsidRPr="00154A80">
        <w:t>；</w:t>
      </w:r>
    </w:p>
    <w:p w14:paraId="6DA0E169" w14:textId="4AA447F0" w:rsidR="00E32688" w:rsidRDefault="00E32688" w:rsidP="00E32688">
      <w:pPr>
        <w:pStyle w:val="af9"/>
        <w:numPr>
          <w:ilvl w:val="0"/>
          <w:numId w:val="0"/>
        </w:numPr>
        <w:ind w:firstLineChars="200" w:firstLine="420"/>
      </w:pPr>
      <w:r>
        <w:rPr>
          <w:rFonts w:hint="eastAsia"/>
        </w:rPr>
        <w:t xml:space="preserve">d)  </w:t>
      </w:r>
      <w:r w:rsidR="00B46E80">
        <w:rPr>
          <w:rFonts w:hint="eastAsia"/>
        </w:rPr>
        <w:t>有</w:t>
      </w:r>
      <w:r w:rsidR="005C0B93">
        <w:rPr>
          <w:rFonts w:hint="eastAsia"/>
        </w:rPr>
        <w:t>再利用价值</w:t>
      </w:r>
      <w:r w:rsidR="00B46E80">
        <w:rPr>
          <w:rFonts w:hint="eastAsia"/>
        </w:rPr>
        <w:t>的</w:t>
      </w:r>
      <w:r w:rsidR="005C0B93">
        <w:rPr>
          <w:rFonts w:hint="eastAsia"/>
        </w:rPr>
        <w:t>剩余</w:t>
      </w:r>
      <w:r w:rsidR="00B46E80" w:rsidRPr="00154A80">
        <w:t>材料应回收管理；回收入库时，核对其品种、规格和数量，并分类保管</w:t>
      </w:r>
      <w:r w:rsidR="00B46E80">
        <w:rPr>
          <w:rFonts w:hint="eastAsia"/>
        </w:rPr>
        <w:t>。</w:t>
      </w:r>
    </w:p>
    <w:p w14:paraId="53DE189A" w14:textId="1C72728A" w:rsidR="00D6281C" w:rsidRPr="00B46E80" w:rsidRDefault="00847076" w:rsidP="00E32688">
      <w:pPr>
        <w:pStyle w:val="af9"/>
        <w:numPr>
          <w:ilvl w:val="0"/>
          <w:numId w:val="0"/>
        </w:numPr>
      </w:pPr>
      <w:r>
        <w:rPr>
          <w:rFonts w:hint="eastAsia"/>
        </w:rPr>
        <w:t xml:space="preserve">5.2.3 </w:t>
      </w:r>
      <w:r w:rsidR="00D6281C">
        <w:rPr>
          <w:rFonts w:hint="eastAsia"/>
        </w:rPr>
        <w:t>材料的</w:t>
      </w:r>
      <w:r>
        <w:rPr>
          <w:rFonts w:hint="eastAsia"/>
        </w:rPr>
        <w:t>性能与进场检测</w:t>
      </w:r>
      <w:r w:rsidR="00D6281C">
        <w:rPr>
          <w:rFonts w:hint="eastAsia"/>
        </w:rPr>
        <w:t>应满足JTG F40</w:t>
      </w:r>
      <w:r>
        <w:rPr>
          <w:rFonts w:hint="eastAsia"/>
        </w:rPr>
        <w:t>的</w:t>
      </w:r>
      <w:r w:rsidR="00076DC4">
        <w:rPr>
          <w:rFonts w:hint="eastAsia"/>
        </w:rPr>
        <w:t>相关</w:t>
      </w:r>
      <w:r w:rsidR="00D6281C">
        <w:rPr>
          <w:rFonts w:hint="eastAsia"/>
        </w:rPr>
        <w:t>要求。</w:t>
      </w:r>
    </w:p>
    <w:p w14:paraId="639C2C5C" w14:textId="6A6EA349" w:rsidR="00B46E80" w:rsidRPr="00154A80" w:rsidRDefault="004C6385" w:rsidP="00B46E80">
      <w:pPr>
        <w:pStyle w:val="afff2"/>
        <w:spacing w:before="156" w:after="156"/>
      </w:pPr>
      <w:bookmarkStart w:id="270" w:name="_Toc145580639"/>
      <w:bookmarkStart w:id="271" w:name="_Toc147933814"/>
      <w:bookmarkStart w:id="272" w:name="_Toc148685681"/>
      <w:bookmarkStart w:id="273" w:name="_Toc216167256"/>
      <w:bookmarkStart w:id="274" w:name="_Toc217481845"/>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Pr>
          <w:rFonts w:hint="eastAsia"/>
        </w:rPr>
        <w:t>技术</w:t>
      </w:r>
      <w:r w:rsidR="00B46E80" w:rsidRPr="00154A80">
        <w:t>准备</w:t>
      </w:r>
      <w:bookmarkEnd w:id="270"/>
      <w:bookmarkEnd w:id="271"/>
      <w:bookmarkEnd w:id="272"/>
      <w:bookmarkEnd w:id="273"/>
      <w:bookmarkEnd w:id="274"/>
    </w:p>
    <w:p w14:paraId="4115DC39" w14:textId="015A8BC7" w:rsidR="00B46E80" w:rsidRPr="00154A80" w:rsidRDefault="00076DC4" w:rsidP="00F20172">
      <w:pPr>
        <w:pStyle w:val="afffffffff6"/>
      </w:pPr>
      <w:r>
        <w:rPr>
          <w:rFonts w:hint="eastAsia"/>
        </w:rPr>
        <w:t>应</w:t>
      </w:r>
      <w:r w:rsidR="00B46E80" w:rsidRPr="00154A80">
        <w:t>对施工现场</w:t>
      </w:r>
      <w:r>
        <w:rPr>
          <w:rFonts w:hint="eastAsia"/>
        </w:rPr>
        <w:t>的</w:t>
      </w:r>
      <w:r w:rsidRPr="00154A80">
        <w:t>工程数量</w:t>
      </w:r>
      <w:r>
        <w:rPr>
          <w:rFonts w:hint="eastAsia"/>
        </w:rPr>
        <w:t>、</w:t>
      </w:r>
      <w:r w:rsidRPr="00154A80">
        <w:t>位置</w:t>
      </w:r>
      <w:r>
        <w:rPr>
          <w:rFonts w:hint="eastAsia"/>
        </w:rPr>
        <w:t>及环境</w:t>
      </w:r>
      <w:r w:rsidR="00B46E80" w:rsidRPr="00154A80">
        <w:t>进行复</w:t>
      </w:r>
      <w:r>
        <w:rPr>
          <w:rFonts w:hint="eastAsia"/>
        </w:rPr>
        <w:t>核</w:t>
      </w:r>
      <w:r w:rsidR="00B46E80">
        <w:rPr>
          <w:rFonts w:hint="eastAsia"/>
        </w:rPr>
        <w:t>。</w:t>
      </w:r>
    </w:p>
    <w:p w14:paraId="00DED654" w14:textId="1F2A0D60" w:rsidR="00B46E80" w:rsidRPr="004E641C" w:rsidRDefault="004C6385" w:rsidP="00F20172">
      <w:pPr>
        <w:pStyle w:val="afffffffff6"/>
      </w:pPr>
      <w:r>
        <w:rPr>
          <w:rFonts w:hint="eastAsia"/>
        </w:rPr>
        <w:t>施工前应</w:t>
      </w:r>
      <w:r w:rsidR="00B46E80" w:rsidRPr="004E641C">
        <w:t>组织技术交底及</w:t>
      </w:r>
      <w:r>
        <w:rPr>
          <w:rFonts w:hint="eastAsia"/>
        </w:rPr>
        <w:t>安全</w:t>
      </w:r>
      <w:r w:rsidR="00B46E80" w:rsidRPr="004E641C">
        <w:t>培训</w:t>
      </w:r>
      <w:r w:rsidR="00B46E80">
        <w:rPr>
          <w:rFonts w:hint="eastAsia"/>
        </w:rPr>
        <w:t>。</w:t>
      </w:r>
    </w:p>
    <w:p w14:paraId="7FD101B2" w14:textId="2B4FE65B" w:rsidR="00B46E80" w:rsidRPr="009553DF" w:rsidRDefault="00E34C7F" w:rsidP="00F20172">
      <w:pPr>
        <w:pStyle w:val="afffffffff6"/>
      </w:pPr>
      <w:r w:rsidRPr="009553DF">
        <w:rPr>
          <w:rFonts w:hint="eastAsia"/>
        </w:rPr>
        <w:lastRenderedPageBreak/>
        <w:t>应进行首件工程施工，确定施工机械组合和施工工艺参数。</w:t>
      </w:r>
    </w:p>
    <w:p w14:paraId="103AF7D0" w14:textId="69FCC3C1" w:rsidR="00B46E80" w:rsidRDefault="00B46E80" w:rsidP="00B46E80">
      <w:pPr>
        <w:pStyle w:val="afff1"/>
        <w:spacing w:before="312" w:after="312"/>
      </w:pPr>
      <w:bookmarkStart w:id="275" w:name="_Toc12546141"/>
      <w:bookmarkStart w:id="276" w:name="_Toc14192557"/>
      <w:bookmarkStart w:id="277" w:name="_Toc14193517"/>
      <w:bookmarkStart w:id="278" w:name="_Toc14193533"/>
      <w:bookmarkStart w:id="279" w:name="_Toc14193614"/>
      <w:bookmarkStart w:id="280" w:name="_Toc14193655"/>
      <w:bookmarkStart w:id="281" w:name="_Toc21954122"/>
      <w:bookmarkStart w:id="282" w:name="_Toc21954202"/>
      <w:bookmarkStart w:id="283" w:name="_Toc21954310"/>
      <w:bookmarkStart w:id="284" w:name="_Toc21954332"/>
      <w:bookmarkStart w:id="285" w:name="_Toc22137467"/>
      <w:bookmarkStart w:id="286" w:name="_Toc27493634"/>
      <w:bookmarkStart w:id="287" w:name="_Toc28104965"/>
      <w:bookmarkStart w:id="288" w:name="_Toc28175744"/>
      <w:bookmarkStart w:id="289" w:name="_Toc42176663"/>
      <w:bookmarkStart w:id="290" w:name="_Toc42178603"/>
      <w:bookmarkStart w:id="291" w:name="_Toc42267438"/>
      <w:bookmarkStart w:id="292" w:name="_Toc42270748"/>
      <w:bookmarkStart w:id="293" w:name="_Toc42520345"/>
      <w:bookmarkStart w:id="294" w:name="_Toc42526313"/>
      <w:bookmarkStart w:id="295" w:name="_Toc42526355"/>
      <w:bookmarkStart w:id="296" w:name="_Toc42527521"/>
      <w:bookmarkStart w:id="297" w:name="_Toc81572159"/>
      <w:bookmarkStart w:id="298" w:name="_Toc81572209"/>
      <w:bookmarkStart w:id="299" w:name="_Toc83572255"/>
      <w:bookmarkStart w:id="300" w:name="_Toc83572385"/>
      <w:bookmarkStart w:id="301" w:name="_Toc84851650"/>
      <w:bookmarkStart w:id="302" w:name="_Toc84854731"/>
      <w:bookmarkStart w:id="303" w:name="_Toc84921880"/>
      <w:bookmarkStart w:id="304" w:name="_Toc99627972"/>
      <w:bookmarkStart w:id="305" w:name="_Toc100562801"/>
      <w:bookmarkStart w:id="306" w:name="_Toc100562933"/>
      <w:bookmarkStart w:id="307" w:name="_Toc145580640"/>
      <w:bookmarkStart w:id="308" w:name="_Toc147933815"/>
      <w:bookmarkStart w:id="309" w:name="_Toc148685682"/>
      <w:bookmarkStart w:id="310" w:name="_Toc216167257"/>
      <w:bookmarkStart w:id="311" w:name="_Toc217481846"/>
      <w:r w:rsidRPr="00154A80">
        <w:t>施工</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3BA6DFF" w14:textId="45E992B6" w:rsidR="004C61F4" w:rsidRPr="00154A80" w:rsidRDefault="004C61F4" w:rsidP="004C61F4">
      <w:pPr>
        <w:pStyle w:val="afff2"/>
        <w:spacing w:before="156" w:after="156"/>
      </w:pPr>
      <w:bookmarkStart w:id="312" w:name="_Toc216167258"/>
      <w:bookmarkStart w:id="313" w:name="_Toc217481847"/>
      <w:r>
        <w:rPr>
          <w:rFonts w:hint="eastAsia"/>
        </w:rPr>
        <w:t>一般规定</w:t>
      </w:r>
      <w:bookmarkEnd w:id="312"/>
      <w:bookmarkEnd w:id="313"/>
    </w:p>
    <w:p w14:paraId="421A8DAD" w14:textId="3344F9AA" w:rsidR="004C61F4" w:rsidRPr="00B46E80" w:rsidRDefault="004C61F4" w:rsidP="00DA0A81">
      <w:pPr>
        <w:pStyle w:val="afffffffff6"/>
      </w:pPr>
      <w:r>
        <w:rPr>
          <w:rFonts w:hint="eastAsia"/>
        </w:rPr>
        <w:t>罩面施工</w:t>
      </w:r>
      <w:r w:rsidRPr="00B46E80">
        <w:t>前应按JTG 5142和</w:t>
      </w:r>
      <w:r>
        <w:rPr>
          <w:rFonts w:hint="eastAsia"/>
        </w:rPr>
        <w:t>设计文件</w:t>
      </w:r>
      <w:r w:rsidRPr="00B46E80">
        <w:t>要求</w:t>
      </w:r>
      <w:proofErr w:type="gramStart"/>
      <w:r w:rsidRPr="00B46E80">
        <w:t>对下承层</w:t>
      </w:r>
      <w:r>
        <w:rPr>
          <w:rFonts w:hint="eastAsia"/>
        </w:rPr>
        <w:t>的</w:t>
      </w:r>
      <w:proofErr w:type="gramEnd"/>
      <w:r w:rsidRPr="00B46E80">
        <w:t>病害进行处治，对施工作业面进行清理，保证施工作业面干燥、清洁。</w:t>
      </w:r>
    </w:p>
    <w:p w14:paraId="0FBA0EFA" w14:textId="77777777" w:rsidR="004C61F4" w:rsidRDefault="004C61F4" w:rsidP="00DA0A81">
      <w:pPr>
        <w:pStyle w:val="afffffffff6"/>
      </w:pPr>
      <w:r w:rsidRPr="00975EC4">
        <w:t>完成</w:t>
      </w:r>
      <w:r>
        <w:rPr>
          <w:rFonts w:hint="eastAsia"/>
        </w:rPr>
        <w:t>原路面</w:t>
      </w:r>
      <w:r w:rsidRPr="00975EC4">
        <w:t>病害处治后，应按照JTG 5220</w:t>
      </w:r>
      <w:r w:rsidRPr="00154A80">
        <w:t>的规定进行检查。</w:t>
      </w:r>
    </w:p>
    <w:p w14:paraId="4141A607" w14:textId="77777777" w:rsidR="00B46E80" w:rsidRPr="00154A80" w:rsidRDefault="00B46E80" w:rsidP="00B46E80">
      <w:pPr>
        <w:pStyle w:val="afff2"/>
        <w:spacing w:before="156" w:after="156"/>
      </w:pPr>
      <w:bookmarkStart w:id="314" w:name="_Toc100562802"/>
      <w:bookmarkStart w:id="315" w:name="_Toc100562934"/>
      <w:bookmarkStart w:id="316" w:name="_Toc145580641"/>
      <w:bookmarkStart w:id="317" w:name="_Toc147933816"/>
      <w:bookmarkStart w:id="318" w:name="_Toc148685683"/>
      <w:bookmarkStart w:id="319" w:name="_Toc216167259"/>
      <w:bookmarkStart w:id="320" w:name="_Toc217481848"/>
      <w:r w:rsidRPr="00154A80">
        <w:t>施工流程</w:t>
      </w:r>
      <w:bookmarkEnd w:id="314"/>
      <w:bookmarkEnd w:id="315"/>
      <w:bookmarkEnd w:id="316"/>
      <w:bookmarkEnd w:id="317"/>
      <w:bookmarkEnd w:id="318"/>
      <w:bookmarkEnd w:id="319"/>
      <w:bookmarkEnd w:id="320"/>
    </w:p>
    <w:p w14:paraId="0E8B2E9E" w14:textId="77777777" w:rsidR="00B46E80" w:rsidRDefault="00B46E80" w:rsidP="00B46E80">
      <w:pPr>
        <w:pStyle w:val="affffffffffff0"/>
        <w:rPr>
          <w:rFonts w:ascii="Times New Roman"/>
        </w:rPr>
      </w:pPr>
      <w:r w:rsidRPr="00154A80">
        <w:rPr>
          <w:rFonts w:ascii="Times New Roman"/>
        </w:rPr>
        <w:t>应按照图</w:t>
      </w:r>
      <w:r w:rsidRPr="00154A80">
        <w:rPr>
          <w:rFonts w:ascii="Times New Roman"/>
        </w:rPr>
        <w:t>1</w:t>
      </w:r>
      <w:r w:rsidRPr="00154A80">
        <w:rPr>
          <w:rFonts w:ascii="Times New Roman"/>
        </w:rPr>
        <w:t>所示的工艺流程组织施工。</w:t>
      </w:r>
    </w:p>
    <w:p w14:paraId="4B4F2B4A" w14:textId="4DB653E9" w:rsidR="00DA18C8" w:rsidRPr="00154A80" w:rsidRDefault="004C61F4" w:rsidP="00DA18C8">
      <w:pPr>
        <w:pStyle w:val="affffffffffff0"/>
        <w:jc w:val="center"/>
        <w:rPr>
          <w:rFonts w:ascii="Times New Roman"/>
        </w:rPr>
      </w:pPr>
      <w:r>
        <w:object w:dxaOrig="5445" w:dyaOrig="5993" w14:anchorId="45D6F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299.5pt" o:ole="">
            <v:imagedata r:id="rId18" o:title=""/>
          </v:shape>
          <o:OLEObject Type="Embed" ProgID="Visio.Drawing.15" ShapeID="_x0000_i1025" DrawAspect="Content" ObjectID="_1830940964" r:id="rId19"/>
        </w:object>
      </w:r>
    </w:p>
    <w:p w14:paraId="0C880F3C" w14:textId="551CB665" w:rsidR="00B46E80" w:rsidRPr="00154A80" w:rsidRDefault="00B46E80" w:rsidP="00B46E80">
      <w:pPr>
        <w:pStyle w:val="affffffffffff0"/>
        <w:ind w:firstLineChars="0" w:firstLine="0"/>
        <w:jc w:val="center"/>
        <w:rPr>
          <w:rFonts w:ascii="Times New Roman"/>
        </w:rPr>
      </w:pPr>
    </w:p>
    <w:p w14:paraId="5ABD2E3D" w14:textId="19C31483" w:rsidR="00B46E80" w:rsidRDefault="00B46E80">
      <w:pPr>
        <w:pStyle w:val="affffffffffff6"/>
        <w:numPr>
          <w:ilvl w:val="0"/>
          <w:numId w:val="33"/>
        </w:numPr>
        <w:rPr>
          <w:rFonts w:ascii="Times New Roman"/>
        </w:rPr>
      </w:pPr>
      <w:r w:rsidRPr="00154A80">
        <w:rPr>
          <w:rFonts w:ascii="Times New Roman"/>
        </w:rPr>
        <w:t>施工</w:t>
      </w:r>
      <w:r w:rsidR="00DA18C8">
        <w:rPr>
          <w:rFonts w:ascii="Times New Roman" w:hint="eastAsia"/>
        </w:rPr>
        <w:t>工序流程图</w:t>
      </w:r>
    </w:p>
    <w:p w14:paraId="4FD1943C" w14:textId="06ACC527" w:rsidR="00B46E80" w:rsidRPr="005E2896" w:rsidRDefault="00B46E80" w:rsidP="00707DC2">
      <w:pPr>
        <w:pStyle w:val="afff2"/>
        <w:spacing w:before="156" w:after="156"/>
      </w:pPr>
      <w:bookmarkStart w:id="321" w:name="_Toc27493675"/>
      <w:bookmarkStart w:id="322" w:name="_Toc28006361"/>
      <w:bookmarkStart w:id="323" w:name="_Toc28006656"/>
      <w:bookmarkStart w:id="324" w:name="_Toc28078229"/>
      <w:bookmarkStart w:id="325" w:name="_Toc28105419"/>
      <w:bookmarkStart w:id="326" w:name="_Toc28157564"/>
      <w:bookmarkStart w:id="327" w:name="_Toc28175796"/>
      <w:bookmarkStart w:id="328" w:name="_Toc42177226"/>
      <w:bookmarkStart w:id="329" w:name="_Toc42178721"/>
      <w:bookmarkStart w:id="330" w:name="_Toc42268013"/>
      <w:bookmarkStart w:id="331" w:name="_Toc42270673"/>
      <w:bookmarkStart w:id="332" w:name="_Toc42526159"/>
      <w:bookmarkStart w:id="333" w:name="_Toc42527133"/>
      <w:bookmarkStart w:id="334" w:name="_Toc216167260"/>
      <w:bookmarkStart w:id="335" w:name="_Toc217481849"/>
      <w:r w:rsidRPr="00154A80">
        <w:t>拉毛</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0516E821" w14:textId="1C6CC69C" w:rsidR="00B46E80" w:rsidRPr="00154A80" w:rsidRDefault="00FF6D48" w:rsidP="00707DC2">
      <w:pPr>
        <w:pStyle w:val="afffffffff6"/>
      </w:pPr>
      <w:r>
        <w:rPr>
          <w:rFonts w:hint="eastAsia"/>
        </w:rPr>
        <w:t>拉毛宜采用</w:t>
      </w:r>
      <w:r w:rsidRPr="00154A80">
        <w:t>配备精密铣刨鼓</w:t>
      </w:r>
      <w:r>
        <w:rPr>
          <w:rFonts w:hint="eastAsia"/>
        </w:rPr>
        <w:t>的</w:t>
      </w:r>
      <w:r w:rsidR="00B46E80" w:rsidRPr="00154A80">
        <w:t>铣刨机</w:t>
      </w:r>
      <w:r>
        <w:rPr>
          <w:rFonts w:hint="eastAsia"/>
        </w:rPr>
        <w:t>进行</w:t>
      </w:r>
      <w:r w:rsidR="00B46E80" w:rsidRPr="00154A80">
        <w:t>，铣刨过程中应随时根据铣刨纹理判别刀头磨损状况，及时更换磨损刀头</w:t>
      </w:r>
      <w:r w:rsidR="00B46E80">
        <w:rPr>
          <w:rFonts w:hint="eastAsia"/>
        </w:rPr>
        <w:t>。</w:t>
      </w:r>
      <w:proofErr w:type="gramStart"/>
      <w:r w:rsidR="005C0B93">
        <w:rPr>
          <w:rFonts w:hint="eastAsia"/>
        </w:rPr>
        <w:t>铣</w:t>
      </w:r>
      <w:proofErr w:type="gramEnd"/>
      <w:r w:rsidR="005C0B93">
        <w:rPr>
          <w:rFonts w:hint="eastAsia"/>
        </w:rPr>
        <w:t>刨刀具刀尖</w:t>
      </w:r>
      <w:r w:rsidR="005C0B93" w:rsidRPr="00707DC2">
        <w:t>磨损超过3mm或累计铣刨面积达到设备制造商规定限值时，应更换全部刀具。</w:t>
      </w:r>
    </w:p>
    <w:p w14:paraId="5AD3DEED" w14:textId="23EE353D" w:rsidR="00B46E80" w:rsidRPr="00154A80" w:rsidRDefault="00B46E80" w:rsidP="00707DC2">
      <w:pPr>
        <w:pStyle w:val="afffffffff6"/>
      </w:pPr>
      <w:r w:rsidRPr="00154A80">
        <w:t>拉毛前，应根据设计要求设置铣刨基准面，宜先进行靠近中央分隔带的车道拉毛</w:t>
      </w:r>
      <w:r>
        <w:rPr>
          <w:rFonts w:hint="eastAsia"/>
        </w:rPr>
        <w:t>。</w:t>
      </w:r>
    </w:p>
    <w:p w14:paraId="0D1C18FF" w14:textId="1D6135D8" w:rsidR="00B46E80" w:rsidRPr="00707DC2" w:rsidRDefault="0037360D" w:rsidP="00707DC2">
      <w:pPr>
        <w:pStyle w:val="afffffffff6"/>
      </w:pPr>
      <w:r>
        <w:rPr>
          <w:rFonts w:hint="eastAsia"/>
        </w:rPr>
        <w:t>应</w:t>
      </w:r>
      <w:r w:rsidR="00B46E80" w:rsidRPr="00154A80">
        <w:t>在拉毛</w:t>
      </w:r>
      <w:r>
        <w:rPr>
          <w:rFonts w:hint="eastAsia"/>
        </w:rPr>
        <w:t>作业面外侧边缘施</w:t>
      </w:r>
      <w:r w:rsidR="00B46E80" w:rsidRPr="00154A80">
        <w:t>划</w:t>
      </w:r>
      <w:r>
        <w:rPr>
          <w:rFonts w:hint="eastAsia"/>
        </w:rPr>
        <w:t>标识线；</w:t>
      </w:r>
      <w:r w:rsidR="00B46E80" w:rsidRPr="00707DC2">
        <w:t>分幅拉毛时，相邻两幅应重叠不小于200mm。</w:t>
      </w:r>
    </w:p>
    <w:p w14:paraId="09F79B86" w14:textId="3C828754" w:rsidR="00B46E80" w:rsidRPr="00707DC2" w:rsidRDefault="0037360D" w:rsidP="00707DC2">
      <w:pPr>
        <w:pStyle w:val="afffffffff6"/>
      </w:pPr>
      <w:r>
        <w:rPr>
          <w:rFonts w:hint="eastAsia"/>
        </w:rPr>
        <w:t>应根据路面温度合理控制铣刨机行进速度，</w:t>
      </w:r>
      <w:r w:rsidR="00B46E80" w:rsidRPr="00707DC2">
        <w:t>不</w:t>
      </w:r>
      <w:r w:rsidR="00FF6D48">
        <w:rPr>
          <w:rFonts w:hint="eastAsia"/>
        </w:rPr>
        <w:t>宜</w:t>
      </w:r>
      <w:r w:rsidR="00B46E80" w:rsidRPr="00707DC2">
        <w:t>超过8m/min。</w:t>
      </w:r>
    </w:p>
    <w:p w14:paraId="7B160F96" w14:textId="6CCA1CA2" w:rsidR="00B46E80" w:rsidRPr="00707DC2" w:rsidRDefault="00B46E80" w:rsidP="00707DC2">
      <w:pPr>
        <w:pStyle w:val="afffffffff6"/>
      </w:pPr>
      <w:r w:rsidRPr="00707DC2">
        <w:t>完成表面拉毛后，</w:t>
      </w:r>
      <w:r w:rsidR="00707DC2">
        <w:rPr>
          <w:rFonts w:hint="eastAsia"/>
        </w:rPr>
        <w:t>工序质量</w:t>
      </w:r>
      <w:r w:rsidRPr="00707DC2">
        <w:t>应符合表2的要求。</w:t>
      </w:r>
    </w:p>
    <w:p w14:paraId="1860D845" w14:textId="77777777" w:rsidR="00B46E80" w:rsidRPr="00154A80" w:rsidRDefault="00B46E80" w:rsidP="00B46E80">
      <w:pPr>
        <w:pStyle w:val="aff7"/>
        <w:spacing w:before="156" w:after="156"/>
      </w:pPr>
      <w:r w:rsidRPr="00154A80">
        <w:lastRenderedPageBreak/>
        <w:t>表面拉毛工序检查要求</w:t>
      </w:r>
    </w:p>
    <w:tbl>
      <w:tblPr>
        <w:tblW w:w="9598"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1242"/>
        <w:gridCol w:w="2292"/>
        <w:gridCol w:w="3804"/>
        <w:gridCol w:w="2260"/>
      </w:tblGrid>
      <w:tr w:rsidR="00B46E80" w:rsidRPr="00295944" w14:paraId="0304D2ED" w14:textId="77777777" w:rsidTr="00ED3123">
        <w:trPr>
          <w:trHeight w:val="330"/>
        </w:trPr>
        <w:tc>
          <w:tcPr>
            <w:tcW w:w="1242" w:type="dxa"/>
            <w:tcBorders>
              <w:top w:val="single" w:sz="6" w:space="0" w:color="auto"/>
              <w:bottom w:val="single" w:sz="6" w:space="0" w:color="auto"/>
            </w:tcBorders>
            <w:vAlign w:val="center"/>
          </w:tcPr>
          <w:p w14:paraId="56557C66"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项次</w:t>
            </w:r>
          </w:p>
        </w:tc>
        <w:tc>
          <w:tcPr>
            <w:tcW w:w="2292" w:type="dxa"/>
            <w:tcBorders>
              <w:top w:val="single" w:sz="6" w:space="0" w:color="auto"/>
              <w:bottom w:val="single" w:sz="6" w:space="0" w:color="auto"/>
            </w:tcBorders>
            <w:vAlign w:val="center"/>
          </w:tcPr>
          <w:p w14:paraId="28922AC6"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检查项目</w:t>
            </w:r>
          </w:p>
        </w:tc>
        <w:tc>
          <w:tcPr>
            <w:tcW w:w="3804" w:type="dxa"/>
            <w:tcBorders>
              <w:top w:val="single" w:sz="6" w:space="0" w:color="auto"/>
              <w:bottom w:val="single" w:sz="6" w:space="0" w:color="auto"/>
            </w:tcBorders>
            <w:vAlign w:val="center"/>
          </w:tcPr>
          <w:p w14:paraId="0A7FBFFB"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规定值或允许偏差</w:t>
            </w:r>
          </w:p>
        </w:tc>
        <w:tc>
          <w:tcPr>
            <w:tcW w:w="2260" w:type="dxa"/>
            <w:tcBorders>
              <w:top w:val="single" w:sz="6" w:space="0" w:color="auto"/>
              <w:bottom w:val="single" w:sz="6" w:space="0" w:color="auto"/>
            </w:tcBorders>
            <w:vAlign w:val="center"/>
          </w:tcPr>
          <w:p w14:paraId="61F4AFB0"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检查方法</w:t>
            </w:r>
          </w:p>
        </w:tc>
      </w:tr>
      <w:tr w:rsidR="00B46E80" w:rsidRPr="00295944" w14:paraId="54A417FF" w14:textId="77777777" w:rsidTr="00ED3123">
        <w:trPr>
          <w:trHeight w:val="303"/>
        </w:trPr>
        <w:tc>
          <w:tcPr>
            <w:tcW w:w="1242" w:type="dxa"/>
            <w:tcBorders>
              <w:top w:val="single" w:sz="6" w:space="0" w:color="auto"/>
            </w:tcBorders>
            <w:vAlign w:val="center"/>
          </w:tcPr>
          <w:p w14:paraId="6B1C755C"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1</w:t>
            </w:r>
          </w:p>
        </w:tc>
        <w:tc>
          <w:tcPr>
            <w:tcW w:w="2292" w:type="dxa"/>
            <w:tcBorders>
              <w:top w:val="single" w:sz="6" w:space="0" w:color="auto"/>
            </w:tcBorders>
            <w:vAlign w:val="center"/>
          </w:tcPr>
          <w:p w14:paraId="3DCF2B28"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外观</w:t>
            </w:r>
          </w:p>
        </w:tc>
        <w:tc>
          <w:tcPr>
            <w:tcW w:w="3804" w:type="dxa"/>
            <w:tcBorders>
              <w:top w:val="single" w:sz="6" w:space="0" w:color="auto"/>
            </w:tcBorders>
            <w:vAlign w:val="center"/>
          </w:tcPr>
          <w:p w14:paraId="4FB77B1E"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路表纹理细致、均匀</w:t>
            </w:r>
          </w:p>
        </w:tc>
        <w:tc>
          <w:tcPr>
            <w:tcW w:w="2260" w:type="dxa"/>
            <w:tcBorders>
              <w:top w:val="single" w:sz="6" w:space="0" w:color="auto"/>
            </w:tcBorders>
            <w:vAlign w:val="center"/>
          </w:tcPr>
          <w:p w14:paraId="4CFB02B8"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目测</w:t>
            </w:r>
          </w:p>
        </w:tc>
      </w:tr>
      <w:tr w:rsidR="00B46E80" w:rsidRPr="00295944" w14:paraId="11630F5B" w14:textId="77777777" w:rsidTr="00ED3123">
        <w:trPr>
          <w:trHeight w:val="303"/>
        </w:trPr>
        <w:tc>
          <w:tcPr>
            <w:tcW w:w="1242" w:type="dxa"/>
            <w:vAlign w:val="center"/>
          </w:tcPr>
          <w:p w14:paraId="36397298"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2</w:t>
            </w:r>
          </w:p>
        </w:tc>
        <w:tc>
          <w:tcPr>
            <w:tcW w:w="2292" w:type="dxa"/>
            <w:vAlign w:val="center"/>
          </w:tcPr>
          <w:p w14:paraId="54EE0CB5" w14:textId="768E7C7A" w:rsidR="00B46E80" w:rsidRPr="00295944" w:rsidRDefault="0060379E" w:rsidP="00295944">
            <w:pPr>
              <w:snapToGrid w:val="0"/>
              <w:spacing w:line="240" w:lineRule="auto"/>
              <w:jc w:val="center"/>
              <w:rPr>
                <w:rFonts w:ascii="Times New Roman" w:hAnsi="Times New Roman"/>
                <w:sz w:val="18"/>
                <w:szCs w:val="18"/>
              </w:rPr>
            </w:pPr>
            <w:r>
              <w:rPr>
                <w:rFonts w:ascii="Times New Roman" w:hAnsi="Times New Roman" w:hint="eastAsia"/>
                <w:sz w:val="18"/>
                <w:szCs w:val="18"/>
              </w:rPr>
              <w:t>横向</w:t>
            </w:r>
            <w:r w:rsidR="00B46E80" w:rsidRPr="00295944">
              <w:rPr>
                <w:rFonts w:ascii="Times New Roman" w:hAnsi="Times New Roman"/>
                <w:sz w:val="18"/>
                <w:szCs w:val="18"/>
              </w:rPr>
              <w:t>纹理峰谷差值</w:t>
            </w:r>
          </w:p>
        </w:tc>
        <w:tc>
          <w:tcPr>
            <w:tcW w:w="3804" w:type="dxa"/>
            <w:vAlign w:val="center"/>
          </w:tcPr>
          <w:p w14:paraId="4B6A4D47"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宋体" w:hAnsi="宋体"/>
                <w:sz w:val="18"/>
                <w:szCs w:val="18"/>
              </w:rPr>
              <w:t>≤</w:t>
            </w:r>
            <w:r w:rsidRPr="00295944">
              <w:rPr>
                <w:rFonts w:ascii="Times New Roman" w:hAnsi="Times New Roman"/>
                <w:sz w:val="18"/>
                <w:szCs w:val="18"/>
              </w:rPr>
              <w:t>4mm</w:t>
            </w:r>
          </w:p>
        </w:tc>
        <w:tc>
          <w:tcPr>
            <w:tcW w:w="2260" w:type="dxa"/>
            <w:vAlign w:val="center"/>
          </w:tcPr>
          <w:p w14:paraId="4823683F" w14:textId="77FFE69D" w:rsidR="00B46E80" w:rsidRPr="00295944" w:rsidRDefault="00707DC2" w:rsidP="00295944">
            <w:pPr>
              <w:snapToGrid w:val="0"/>
              <w:spacing w:line="240" w:lineRule="auto"/>
              <w:jc w:val="center"/>
              <w:rPr>
                <w:rFonts w:ascii="Times New Roman" w:hAnsi="Times New Roman"/>
                <w:sz w:val="18"/>
                <w:szCs w:val="18"/>
              </w:rPr>
            </w:pPr>
            <w:r w:rsidRPr="00707DC2">
              <w:rPr>
                <w:rFonts w:ascii="Times New Roman" w:hAnsi="Times New Roman"/>
                <w:sz w:val="18"/>
                <w:szCs w:val="18"/>
              </w:rPr>
              <w:t>JTG 3450</w:t>
            </w:r>
            <w:r>
              <w:rPr>
                <w:rFonts w:ascii="Times New Roman" w:hAnsi="Times New Roman" w:hint="eastAsia"/>
                <w:sz w:val="18"/>
                <w:szCs w:val="18"/>
              </w:rPr>
              <w:t>，</w:t>
            </w:r>
            <w:r w:rsidR="00B46E80" w:rsidRPr="00295944">
              <w:rPr>
                <w:rFonts w:ascii="Times New Roman" w:hAnsi="Times New Roman"/>
                <w:sz w:val="18"/>
                <w:szCs w:val="18"/>
              </w:rPr>
              <w:t>T 0931</w:t>
            </w:r>
          </w:p>
        </w:tc>
      </w:tr>
    </w:tbl>
    <w:p w14:paraId="28B992F2" w14:textId="77777777" w:rsidR="00B46E80" w:rsidRPr="00154A80" w:rsidRDefault="00B46E80" w:rsidP="00707DC2">
      <w:pPr>
        <w:pStyle w:val="afff2"/>
        <w:spacing w:before="156" w:after="156"/>
      </w:pPr>
      <w:bookmarkStart w:id="336" w:name="_Toc216167261"/>
      <w:bookmarkStart w:id="337" w:name="_Toc217481850"/>
      <w:r w:rsidRPr="00154A80">
        <w:t>铣刨</w:t>
      </w:r>
      <w:bookmarkEnd w:id="336"/>
      <w:bookmarkEnd w:id="337"/>
    </w:p>
    <w:p w14:paraId="15F6DCE5" w14:textId="62CACAC2" w:rsidR="00707DC2" w:rsidRDefault="00707DC2" w:rsidP="00707DC2">
      <w:pPr>
        <w:pStyle w:val="afffffffff6"/>
      </w:pPr>
      <w:r w:rsidRPr="00707DC2">
        <w:rPr>
          <w:rFonts w:hint="eastAsia"/>
        </w:rPr>
        <w:t>选用的铣刨设备性能及铣刨精度应符合GB/T</w:t>
      </w:r>
      <w:r w:rsidR="00B73578">
        <w:rPr>
          <w:rFonts w:hint="eastAsia"/>
        </w:rPr>
        <w:t xml:space="preserve"> </w:t>
      </w:r>
      <w:r w:rsidRPr="00707DC2">
        <w:rPr>
          <w:rFonts w:hint="eastAsia"/>
        </w:rPr>
        <w:t>25643中</w:t>
      </w:r>
      <w:r w:rsidR="00FF6D48">
        <w:rPr>
          <w:rFonts w:hint="eastAsia"/>
        </w:rPr>
        <w:t>的相关</w:t>
      </w:r>
      <w:r w:rsidRPr="00707DC2">
        <w:rPr>
          <w:rFonts w:hint="eastAsia"/>
        </w:rPr>
        <w:t>要求</w:t>
      </w:r>
      <w:r w:rsidR="00567F8C">
        <w:rPr>
          <w:rFonts w:hint="eastAsia"/>
        </w:rPr>
        <w:t>。</w:t>
      </w:r>
    </w:p>
    <w:p w14:paraId="72472068" w14:textId="30DBA96B" w:rsidR="00B46E80" w:rsidRPr="00707DC2" w:rsidRDefault="00B46E80" w:rsidP="00707DC2">
      <w:pPr>
        <w:pStyle w:val="afffffffff6"/>
      </w:pPr>
      <w:r w:rsidRPr="00154A80">
        <w:t>根据施工图</w:t>
      </w:r>
      <w:r w:rsidR="0060379E">
        <w:rPr>
          <w:rFonts w:hint="eastAsia"/>
        </w:rPr>
        <w:t>设计</w:t>
      </w:r>
      <w:r w:rsidRPr="00707DC2">
        <w:t>要求放样，标注各层铣刨长度、宽度和深度。</w:t>
      </w:r>
    </w:p>
    <w:p w14:paraId="62D7A715" w14:textId="05E737A7" w:rsidR="0060379E" w:rsidRDefault="00B46E80" w:rsidP="007A1D71">
      <w:pPr>
        <w:pStyle w:val="afffffffff6"/>
      </w:pPr>
      <w:r w:rsidRPr="00707DC2">
        <w:t>分层</w:t>
      </w:r>
      <w:r w:rsidR="007A1D71">
        <w:rPr>
          <w:rFonts w:hint="eastAsia"/>
        </w:rPr>
        <w:t xml:space="preserve">铣刨时， </w:t>
      </w:r>
      <w:r w:rsidR="007A1D71" w:rsidRPr="007A1D71">
        <w:rPr>
          <w:rFonts w:hint="eastAsia"/>
        </w:rPr>
        <w:t>铣刨台阶宽度</w:t>
      </w:r>
      <w:r w:rsidR="007A1D71">
        <w:rPr>
          <w:rFonts w:hint="eastAsia"/>
        </w:rPr>
        <w:t>和深度</w:t>
      </w:r>
      <w:r w:rsidR="007A1D71" w:rsidRPr="007A1D71">
        <w:rPr>
          <w:rFonts w:hint="eastAsia"/>
        </w:rPr>
        <w:t>应满足设计要求</w:t>
      </w:r>
      <w:r w:rsidR="007A1D71">
        <w:rPr>
          <w:rFonts w:hint="eastAsia"/>
        </w:rPr>
        <w:t>；</w:t>
      </w:r>
      <w:proofErr w:type="gramStart"/>
      <w:r w:rsidRPr="00707DC2">
        <w:t>逐刀匀速</w:t>
      </w:r>
      <w:proofErr w:type="gramEnd"/>
      <w:r w:rsidRPr="00707DC2">
        <w:t>铣刨，不同铣刨序列起、终点纵向偏差应小于20mm，上面层铣刨速度应不超过12m/min，中、下面层铣刨速度应不超过10m/min</w:t>
      </w:r>
      <w:r w:rsidR="0060379E">
        <w:rPr>
          <w:rFonts w:hint="eastAsia"/>
        </w:rPr>
        <w:t>。</w:t>
      </w:r>
    </w:p>
    <w:p w14:paraId="2DB33576" w14:textId="509C4F63" w:rsidR="00B46E80" w:rsidRDefault="0060379E" w:rsidP="007A1D71">
      <w:pPr>
        <w:pStyle w:val="afffffffff6"/>
      </w:pPr>
      <w:r>
        <w:rPr>
          <w:rFonts w:hint="eastAsia"/>
        </w:rPr>
        <w:t>铣刨时应</w:t>
      </w:r>
      <w:r w:rsidR="00B46E80" w:rsidRPr="00707DC2">
        <w:t>控制用水量，</w:t>
      </w:r>
      <w:r>
        <w:rPr>
          <w:rFonts w:hint="eastAsia"/>
        </w:rPr>
        <w:t>以</w:t>
      </w:r>
      <w:r w:rsidRPr="00707DC2">
        <w:t>铣刨料微潮</w:t>
      </w:r>
      <w:r>
        <w:rPr>
          <w:rFonts w:hint="eastAsia"/>
        </w:rPr>
        <w:t>、</w:t>
      </w:r>
      <w:r w:rsidR="00B46E80" w:rsidRPr="00707DC2">
        <w:t>铣刨面不存在明显积水</w:t>
      </w:r>
      <w:r>
        <w:rPr>
          <w:rFonts w:hint="eastAsia"/>
        </w:rPr>
        <w:t>为宜</w:t>
      </w:r>
      <w:r w:rsidR="00B46E80" w:rsidRPr="00707DC2">
        <w:t>。</w:t>
      </w:r>
    </w:p>
    <w:p w14:paraId="683AE20B" w14:textId="151A8A98" w:rsidR="004A69C5" w:rsidRPr="00707DC2" w:rsidRDefault="004A69C5" w:rsidP="00707DC2">
      <w:pPr>
        <w:pStyle w:val="afffffffff6"/>
      </w:pPr>
      <w:r w:rsidRPr="00295944">
        <w:rPr>
          <w:rFonts w:ascii="Times New Roman"/>
        </w:rPr>
        <w:t>若铣刨深度按设计要求控制时出现薄弱层，应调整铣刨深度，避免薄弱层</w:t>
      </w:r>
      <w:r>
        <w:rPr>
          <w:rFonts w:ascii="Times New Roman" w:hint="eastAsia"/>
        </w:rPr>
        <w:t>。</w:t>
      </w:r>
    </w:p>
    <w:p w14:paraId="4F16B720" w14:textId="4626AD72" w:rsidR="00B46E80" w:rsidRPr="00707DC2" w:rsidRDefault="00B46E80" w:rsidP="00707DC2">
      <w:pPr>
        <w:pStyle w:val="afffffffff6"/>
      </w:pPr>
      <w:r w:rsidRPr="00707DC2">
        <w:t>铣刨时，应有专人检查铣刨面，如出现错台、铣刨纹理不当、用水量过大、薄弱层或超</w:t>
      </w:r>
      <w:proofErr w:type="gramStart"/>
      <w:r w:rsidRPr="00707DC2">
        <w:t>铣</w:t>
      </w:r>
      <w:proofErr w:type="gramEnd"/>
      <w:r w:rsidRPr="00707DC2">
        <w:t>现象，及时查找原因，并调整铣刨参数或工艺。</w:t>
      </w:r>
    </w:p>
    <w:p w14:paraId="357C1680" w14:textId="7B3F87A2" w:rsidR="00B46E80" w:rsidRPr="00707DC2" w:rsidRDefault="00B46E80" w:rsidP="00707DC2">
      <w:pPr>
        <w:pStyle w:val="afffffffff6"/>
      </w:pPr>
      <w:r w:rsidRPr="00707DC2">
        <w:t>铣刨水泥混凝土桥梁沥青混凝土铺装，应避免破坏伸缩缝和下层铺装。</w:t>
      </w:r>
    </w:p>
    <w:p w14:paraId="7477F81A" w14:textId="0B79F48C" w:rsidR="00B46E80" w:rsidRPr="00707DC2" w:rsidRDefault="00B46E80" w:rsidP="00707DC2">
      <w:pPr>
        <w:pStyle w:val="afffffffff6"/>
      </w:pPr>
      <w:r w:rsidRPr="00707DC2">
        <w:t>在罩面起终点、桥头、匝道出入口等位置铣刨过渡段时，罩面路段应与原路面平顺连接，过渡段的长度和坡度应满足设计文件要求，铣刨深度应在过渡段内均匀调整。</w:t>
      </w:r>
    </w:p>
    <w:p w14:paraId="3975E1DA" w14:textId="37B6B3C0" w:rsidR="00B46E80" w:rsidRPr="00707DC2" w:rsidRDefault="00B46E80" w:rsidP="00707DC2">
      <w:pPr>
        <w:pStyle w:val="afffffffff6"/>
      </w:pPr>
      <w:r w:rsidRPr="00707DC2">
        <w:t>桥头过渡段铣刨时，起、终点应在搭板端部，搭板上按照罩面厚度铣刨。</w:t>
      </w:r>
    </w:p>
    <w:p w14:paraId="7A662AF4" w14:textId="77777777" w:rsidR="00B46E80" w:rsidRPr="00707DC2" w:rsidRDefault="00B46E80" w:rsidP="00707DC2">
      <w:pPr>
        <w:pStyle w:val="afffffffff6"/>
      </w:pPr>
      <w:r w:rsidRPr="00707DC2">
        <w:t>匝道出入口过渡段铣刨时，铣刨长度宜从护栏鼻端处伸入匝道不小于20m。</w:t>
      </w:r>
    </w:p>
    <w:p w14:paraId="5D33D4A2" w14:textId="5B576E8F" w:rsidR="00B46E80" w:rsidRDefault="00B46E80" w:rsidP="00707DC2">
      <w:pPr>
        <w:pStyle w:val="afffffffff6"/>
      </w:pPr>
      <w:r w:rsidRPr="00707DC2">
        <w:t>铣刨后的</w:t>
      </w:r>
      <w:r w:rsidR="004A69C5">
        <w:rPr>
          <w:rFonts w:hint="eastAsia"/>
        </w:rPr>
        <w:t>铣刨面</w:t>
      </w:r>
      <w:r w:rsidRPr="00707DC2">
        <w:t>应</w:t>
      </w:r>
      <w:r w:rsidR="0060379E">
        <w:rPr>
          <w:rFonts w:hint="eastAsia"/>
        </w:rPr>
        <w:t>使用小型切割机</w:t>
      </w:r>
      <w:r w:rsidRPr="00707DC2">
        <w:t>切边修整，对铣刨起、终点切割，</w:t>
      </w:r>
      <w:proofErr w:type="gramStart"/>
      <w:r w:rsidRPr="00707DC2">
        <w:t>使槽壁垂直</w:t>
      </w:r>
      <w:proofErr w:type="gramEnd"/>
      <w:r w:rsidRPr="00707DC2">
        <w:t>，线形顺直，切缝深度应不大于铣刨深度</w:t>
      </w:r>
      <w:r w:rsidR="004A69C5">
        <w:rPr>
          <w:rFonts w:hint="eastAsia"/>
        </w:rPr>
        <w:t>，</w:t>
      </w:r>
      <w:r w:rsidRPr="00707DC2">
        <w:t>用风镐斜向均匀清除</w:t>
      </w:r>
      <w:r w:rsidR="004A69C5">
        <w:rPr>
          <w:rFonts w:hint="eastAsia"/>
        </w:rPr>
        <w:t>横向接头</w:t>
      </w:r>
      <w:r w:rsidRPr="00707DC2">
        <w:t>，应不破坏下承层。</w:t>
      </w:r>
    </w:p>
    <w:p w14:paraId="3B3B6441" w14:textId="55AD3BA2" w:rsidR="009217F3" w:rsidRPr="00707DC2" w:rsidRDefault="009217F3" w:rsidP="009217F3">
      <w:pPr>
        <w:pStyle w:val="afffffffff6"/>
      </w:pPr>
      <w:r w:rsidRPr="00707DC2">
        <w:t>铣刨后，应检查</w:t>
      </w:r>
      <w:r>
        <w:rPr>
          <w:rFonts w:hint="eastAsia"/>
        </w:rPr>
        <w:t>铣刨面内</w:t>
      </w:r>
      <w:r w:rsidRPr="00707DC2">
        <w:t>是否存在</w:t>
      </w:r>
      <w:proofErr w:type="gramStart"/>
      <w:r w:rsidRPr="00707DC2">
        <w:t>唧</w:t>
      </w:r>
      <w:proofErr w:type="gramEnd"/>
      <w:r w:rsidRPr="00707DC2">
        <w:t>浆、松散、裂缝等病害，如有病害应会同</w:t>
      </w:r>
      <w:r>
        <w:rPr>
          <w:rFonts w:hint="eastAsia"/>
        </w:rPr>
        <w:t>建设单位</w:t>
      </w:r>
      <w:r w:rsidRPr="00707DC2">
        <w:t>、监理和设计单位确定相应措施进行处理。</w:t>
      </w:r>
    </w:p>
    <w:p w14:paraId="28712A2A" w14:textId="5734F0E2" w:rsidR="00B46E80" w:rsidRPr="00707DC2" w:rsidRDefault="00B46E80" w:rsidP="00707DC2">
      <w:pPr>
        <w:pStyle w:val="afffffffff6"/>
      </w:pPr>
      <w:r w:rsidRPr="00707DC2">
        <w:t>完成铣刨后，应符合表</w:t>
      </w:r>
      <w:r w:rsidR="00295944" w:rsidRPr="00707DC2">
        <w:t>3</w:t>
      </w:r>
      <w:r w:rsidRPr="00707DC2">
        <w:t>要求。</w:t>
      </w:r>
    </w:p>
    <w:p w14:paraId="186B4289" w14:textId="77777777" w:rsidR="00B46E80" w:rsidRPr="00154A80" w:rsidRDefault="00B46E80" w:rsidP="00B46E80">
      <w:pPr>
        <w:pStyle w:val="aff7"/>
        <w:spacing w:before="156" w:after="156"/>
      </w:pPr>
      <w:proofErr w:type="gramStart"/>
      <w:r w:rsidRPr="00154A80">
        <w:t>铣</w:t>
      </w:r>
      <w:proofErr w:type="gramEnd"/>
      <w:r w:rsidRPr="00154A80">
        <w:t>刨工</w:t>
      </w:r>
      <w:proofErr w:type="gramStart"/>
      <w:r w:rsidRPr="00154A80">
        <w:t>序检查</w:t>
      </w:r>
      <w:proofErr w:type="gramEnd"/>
      <w:r w:rsidRPr="00154A80">
        <w:t>要求</w:t>
      </w:r>
    </w:p>
    <w:tbl>
      <w:tblPr>
        <w:tblW w:w="9598"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1242"/>
        <w:gridCol w:w="1843"/>
        <w:gridCol w:w="4253"/>
        <w:gridCol w:w="2260"/>
      </w:tblGrid>
      <w:tr w:rsidR="00B46E80" w:rsidRPr="00154A80" w14:paraId="418F38CE" w14:textId="77777777" w:rsidTr="00ED3123">
        <w:trPr>
          <w:trHeight w:val="20"/>
          <w:tblHeader/>
        </w:trPr>
        <w:tc>
          <w:tcPr>
            <w:tcW w:w="1242" w:type="dxa"/>
            <w:tcBorders>
              <w:top w:val="single" w:sz="6" w:space="0" w:color="auto"/>
              <w:left w:val="single" w:sz="6" w:space="0" w:color="auto"/>
              <w:bottom w:val="single" w:sz="6" w:space="0" w:color="auto"/>
            </w:tcBorders>
            <w:vAlign w:val="center"/>
          </w:tcPr>
          <w:p w14:paraId="65E43ADD"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项次</w:t>
            </w:r>
          </w:p>
        </w:tc>
        <w:tc>
          <w:tcPr>
            <w:tcW w:w="1843" w:type="dxa"/>
            <w:tcBorders>
              <w:top w:val="single" w:sz="6" w:space="0" w:color="auto"/>
              <w:bottom w:val="single" w:sz="6" w:space="0" w:color="auto"/>
            </w:tcBorders>
            <w:vAlign w:val="center"/>
          </w:tcPr>
          <w:p w14:paraId="7FB319DB"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检查项目</w:t>
            </w:r>
          </w:p>
        </w:tc>
        <w:tc>
          <w:tcPr>
            <w:tcW w:w="4253" w:type="dxa"/>
            <w:tcBorders>
              <w:top w:val="single" w:sz="6" w:space="0" w:color="auto"/>
              <w:bottom w:val="single" w:sz="6" w:space="0" w:color="auto"/>
            </w:tcBorders>
            <w:vAlign w:val="center"/>
          </w:tcPr>
          <w:p w14:paraId="14F3E424"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规定值或允许偏差</w:t>
            </w:r>
          </w:p>
        </w:tc>
        <w:tc>
          <w:tcPr>
            <w:tcW w:w="2260" w:type="dxa"/>
            <w:tcBorders>
              <w:top w:val="single" w:sz="6" w:space="0" w:color="auto"/>
              <w:bottom w:val="single" w:sz="6" w:space="0" w:color="auto"/>
              <w:right w:val="single" w:sz="6" w:space="0" w:color="auto"/>
            </w:tcBorders>
            <w:vAlign w:val="center"/>
          </w:tcPr>
          <w:p w14:paraId="6B83FD09"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检查方法</w:t>
            </w:r>
          </w:p>
        </w:tc>
      </w:tr>
      <w:tr w:rsidR="00B46E80" w:rsidRPr="00154A80" w14:paraId="3CC832B4" w14:textId="77777777" w:rsidTr="00ED3123">
        <w:trPr>
          <w:trHeight w:val="20"/>
        </w:trPr>
        <w:tc>
          <w:tcPr>
            <w:tcW w:w="1242" w:type="dxa"/>
            <w:tcBorders>
              <w:top w:val="single" w:sz="6" w:space="0" w:color="auto"/>
              <w:left w:val="single" w:sz="6" w:space="0" w:color="auto"/>
            </w:tcBorders>
            <w:vAlign w:val="center"/>
          </w:tcPr>
          <w:p w14:paraId="2E831E77"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1</w:t>
            </w:r>
          </w:p>
        </w:tc>
        <w:tc>
          <w:tcPr>
            <w:tcW w:w="1843" w:type="dxa"/>
            <w:tcBorders>
              <w:top w:val="single" w:sz="6" w:space="0" w:color="auto"/>
            </w:tcBorders>
            <w:vAlign w:val="center"/>
          </w:tcPr>
          <w:p w14:paraId="773476B8"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外观</w:t>
            </w:r>
          </w:p>
        </w:tc>
        <w:tc>
          <w:tcPr>
            <w:tcW w:w="4253" w:type="dxa"/>
            <w:tcBorders>
              <w:top w:val="single" w:sz="6" w:space="0" w:color="auto"/>
            </w:tcBorders>
            <w:vAlign w:val="center"/>
          </w:tcPr>
          <w:p w14:paraId="32BB7997"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无松散薄弱层、纹理清晰，边线平顺，</w:t>
            </w:r>
            <w:proofErr w:type="gramStart"/>
            <w:r w:rsidRPr="00295944">
              <w:rPr>
                <w:rFonts w:ascii="Times New Roman" w:hAnsi="Times New Roman"/>
                <w:sz w:val="18"/>
                <w:szCs w:val="18"/>
              </w:rPr>
              <w:t>槽壁整齐</w:t>
            </w:r>
            <w:proofErr w:type="gramEnd"/>
            <w:r w:rsidRPr="00295944">
              <w:rPr>
                <w:rFonts w:ascii="Times New Roman" w:hAnsi="Times New Roman"/>
                <w:sz w:val="18"/>
                <w:szCs w:val="18"/>
              </w:rPr>
              <w:t>、垂直</w:t>
            </w:r>
          </w:p>
        </w:tc>
        <w:tc>
          <w:tcPr>
            <w:tcW w:w="2260" w:type="dxa"/>
            <w:tcBorders>
              <w:top w:val="single" w:sz="6" w:space="0" w:color="auto"/>
              <w:right w:val="single" w:sz="6" w:space="0" w:color="auto"/>
            </w:tcBorders>
            <w:vAlign w:val="center"/>
          </w:tcPr>
          <w:p w14:paraId="5D345C5D"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目测、</w:t>
            </w:r>
            <w:proofErr w:type="gramStart"/>
            <w:r w:rsidRPr="00295944">
              <w:rPr>
                <w:rFonts w:ascii="Times New Roman" w:hAnsi="Times New Roman"/>
                <w:sz w:val="18"/>
                <w:szCs w:val="18"/>
              </w:rPr>
              <w:t>尺靠</w:t>
            </w:r>
            <w:proofErr w:type="gramEnd"/>
          </w:p>
        </w:tc>
      </w:tr>
      <w:tr w:rsidR="00B46E80" w:rsidRPr="00154A80" w14:paraId="3542E8C8" w14:textId="77777777" w:rsidTr="00ED3123">
        <w:trPr>
          <w:trHeight w:val="20"/>
        </w:trPr>
        <w:tc>
          <w:tcPr>
            <w:tcW w:w="1242" w:type="dxa"/>
            <w:tcBorders>
              <w:left w:val="single" w:sz="6" w:space="0" w:color="auto"/>
            </w:tcBorders>
            <w:vAlign w:val="center"/>
          </w:tcPr>
          <w:p w14:paraId="674DF1D7"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2</w:t>
            </w:r>
          </w:p>
        </w:tc>
        <w:tc>
          <w:tcPr>
            <w:tcW w:w="1843" w:type="dxa"/>
            <w:vAlign w:val="center"/>
          </w:tcPr>
          <w:p w14:paraId="3443A5C4"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宽度</w:t>
            </w:r>
          </w:p>
        </w:tc>
        <w:tc>
          <w:tcPr>
            <w:tcW w:w="4253" w:type="dxa"/>
            <w:vAlign w:val="center"/>
          </w:tcPr>
          <w:p w14:paraId="223B0FD2"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符合设计文件</w:t>
            </w:r>
          </w:p>
        </w:tc>
        <w:tc>
          <w:tcPr>
            <w:tcW w:w="2260" w:type="dxa"/>
            <w:tcBorders>
              <w:right w:val="single" w:sz="6" w:space="0" w:color="auto"/>
            </w:tcBorders>
            <w:vAlign w:val="center"/>
          </w:tcPr>
          <w:p w14:paraId="4EDAA6EE" w14:textId="55810070" w:rsidR="00B46E80" w:rsidRPr="00295944" w:rsidRDefault="004A69C5" w:rsidP="00295944">
            <w:pPr>
              <w:snapToGrid w:val="0"/>
              <w:spacing w:line="240" w:lineRule="auto"/>
              <w:jc w:val="center"/>
              <w:rPr>
                <w:rFonts w:ascii="Times New Roman" w:hAnsi="Times New Roman"/>
                <w:sz w:val="18"/>
                <w:szCs w:val="18"/>
              </w:rPr>
            </w:pPr>
            <w:r w:rsidRPr="00295944">
              <w:rPr>
                <w:rFonts w:ascii="Times New Roman"/>
              </w:rPr>
              <w:t>JTG 3450</w:t>
            </w:r>
            <w:r>
              <w:rPr>
                <w:rFonts w:ascii="Times New Roman" w:hint="eastAsia"/>
              </w:rPr>
              <w:t>，</w:t>
            </w:r>
            <w:r w:rsidR="00B46E80" w:rsidRPr="00295944">
              <w:rPr>
                <w:rFonts w:ascii="Times New Roman" w:hAnsi="Times New Roman"/>
                <w:sz w:val="18"/>
                <w:szCs w:val="18"/>
              </w:rPr>
              <w:t>T 0911</w:t>
            </w:r>
          </w:p>
        </w:tc>
      </w:tr>
      <w:tr w:rsidR="00B46E80" w:rsidRPr="00154A80" w14:paraId="13D59A3A" w14:textId="77777777" w:rsidTr="00ED3123">
        <w:trPr>
          <w:trHeight w:val="20"/>
        </w:trPr>
        <w:tc>
          <w:tcPr>
            <w:tcW w:w="1242" w:type="dxa"/>
            <w:tcBorders>
              <w:left w:val="single" w:sz="6" w:space="0" w:color="auto"/>
            </w:tcBorders>
            <w:vAlign w:val="center"/>
          </w:tcPr>
          <w:p w14:paraId="62E8FED8"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3</w:t>
            </w:r>
          </w:p>
        </w:tc>
        <w:tc>
          <w:tcPr>
            <w:tcW w:w="1843" w:type="dxa"/>
            <w:vAlign w:val="center"/>
          </w:tcPr>
          <w:p w14:paraId="1F859B88"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深度</w:t>
            </w:r>
          </w:p>
        </w:tc>
        <w:tc>
          <w:tcPr>
            <w:tcW w:w="4253" w:type="dxa"/>
            <w:vAlign w:val="center"/>
          </w:tcPr>
          <w:p w14:paraId="63AC7BEF"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符合设计文件</w:t>
            </w:r>
          </w:p>
        </w:tc>
        <w:tc>
          <w:tcPr>
            <w:tcW w:w="2260" w:type="dxa"/>
            <w:tcBorders>
              <w:right w:val="single" w:sz="6" w:space="0" w:color="auto"/>
            </w:tcBorders>
            <w:vAlign w:val="center"/>
          </w:tcPr>
          <w:p w14:paraId="6B1B5D42" w14:textId="09D06235" w:rsidR="00B46E80" w:rsidRPr="00295944" w:rsidRDefault="004A69C5" w:rsidP="00295944">
            <w:pPr>
              <w:snapToGrid w:val="0"/>
              <w:spacing w:line="240" w:lineRule="auto"/>
              <w:jc w:val="center"/>
              <w:rPr>
                <w:rFonts w:ascii="Times New Roman" w:hAnsi="Times New Roman"/>
                <w:sz w:val="18"/>
                <w:szCs w:val="18"/>
              </w:rPr>
            </w:pPr>
            <w:r w:rsidRPr="00295944">
              <w:rPr>
                <w:rFonts w:ascii="Times New Roman"/>
              </w:rPr>
              <w:t>JTG 3450</w:t>
            </w:r>
            <w:r>
              <w:rPr>
                <w:rFonts w:ascii="Times New Roman" w:hint="eastAsia"/>
              </w:rPr>
              <w:t>，</w:t>
            </w:r>
            <w:r w:rsidR="00B46E80" w:rsidRPr="00295944">
              <w:rPr>
                <w:rFonts w:ascii="Times New Roman" w:hAnsi="Times New Roman"/>
                <w:sz w:val="18"/>
                <w:szCs w:val="18"/>
              </w:rPr>
              <w:t>T 0911</w:t>
            </w:r>
          </w:p>
        </w:tc>
      </w:tr>
      <w:tr w:rsidR="00B46E80" w:rsidRPr="00154A80" w14:paraId="08D0A001" w14:textId="77777777" w:rsidTr="00ED3123">
        <w:trPr>
          <w:trHeight w:val="20"/>
        </w:trPr>
        <w:tc>
          <w:tcPr>
            <w:tcW w:w="1242" w:type="dxa"/>
            <w:tcBorders>
              <w:left w:val="single" w:sz="6" w:space="0" w:color="auto"/>
              <w:bottom w:val="single" w:sz="6" w:space="0" w:color="auto"/>
            </w:tcBorders>
            <w:vAlign w:val="center"/>
          </w:tcPr>
          <w:p w14:paraId="048A5042"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4</w:t>
            </w:r>
          </w:p>
        </w:tc>
        <w:tc>
          <w:tcPr>
            <w:tcW w:w="1843" w:type="dxa"/>
            <w:tcBorders>
              <w:bottom w:val="single" w:sz="6" w:space="0" w:color="auto"/>
            </w:tcBorders>
            <w:vAlign w:val="center"/>
          </w:tcPr>
          <w:p w14:paraId="49359565" w14:textId="179E723E" w:rsidR="00B46E80" w:rsidRPr="00295944" w:rsidRDefault="0060379E" w:rsidP="00295944">
            <w:pPr>
              <w:snapToGrid w:val="0"/>
              <w:spacing w:line="240" w:lineRule="auto"/>
              <w:jc w:val="center"/>
              <w:rPr>
                <w:rFonts w:ascii="Times New Roman" w:hAnsi="Times New Roman"/>
                <w:sz w:val="18"/>
                <w:szCs w:val="18"/>
              </w:rPr>
            </w:pPr>
            <w:r>
              <w:rPr>
                <w:rFonts w:ascii="Times New Roman" w:hAnsi="Times New Roman" w:hint="eastAsia"/>
                <w:sz w:val="18"/>
                <w:szCs w:val="18"/>
              </w:rPr>
              <w:t>横向</w:t>
            </w:r>
            <w:r w:rsidR="00B46E80" w:rsidRPr="00295944">
              <w:rPr>
                <w:rFonts w:ascii="Times New Roman" w:hAnsi="Times New Roman"/>
                <w:sz w:val="18"/>
                <w:szCs w:val="18"/>
              </w:rPr>
              <w:t>纹理峰谷差值</w:t>
            </w:r>
          </w:p>
        </w:tc>
        <w:tc>
          <w:tcPr>
            <w:tcW w:w="4253" w:type="dxa"/>
            <w:tcBorders>
              <w:bottom w:val="single" w:sz="6" w:space="0" w:color="auto"/>
            </w:tcBorders>
            <w:vAlign w:val="center"/>
          </w:tcPr>
          <w:p w14:paraId="27B11DFB"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宋体" w:hAnsi="宋体"/>
                <w:sz w:val="18"/>
                <w:szCs w:val="18"/>
              </w:rPr>
              <w:t>≤</w:t>
            </w:r>
            <w:r w:rsidRPr="00295944">
              <w:rPr>
                <w:rFonts w:ascii="Times New Roman" w:hAnsi="Times New Roman"/>
                <w:sz w:val="18"/>
                <w:szCs w:val="18"/>
              </w:rPr>
              <w:t>7mm</w:t>
            </w:r>
          </w:p>
        </w:tc>
        <w:tc>
          <w:tcPr>
            <w:tcW w:w="2260" w:type="dxa"/>
            <w:tcBorders>
              <w:bottom w:val="single" w:sz="6" w:space="0" w:color="auto"/>
              <w:right w:val="single" w:sz="6" w:space="0" w:color="auto"/>
            </w:tcBorders>
            <w:vAlign w:val="center"/>
          </w:tcPr>
          <w:p w14:paraId="50D7FB4D" w14:textId="4FE0A13E" w:rsidR="00B46E80" w:rsidRPr="00295944" w:rsidRDefault="004A69C5" w:rsidP="00295944">
            <w:pPr>
              <w:snapToGrid w:val="0"/>
              <w:spacing w:line="240" w:lineRule="auto"/>
              <w:jc w:val="center"/>
              <w:rPr>
                <w:rFonts w:ascii="Times New Roman" w:hAnsi="Times New Roman"/>
                <w:sz w:val="18"/>
                <w:szCs w:val="18"/>
              </w:rPr>
            </w:pPr>
            <w:r w:rsidRPr="00295944">
              <w:rPr>
                <w:rFonts w:ascii="Times New Roman"/>
              </w:rPr>
              <w:t>JTG 3450</w:t>
            </w:r>
            <w:r>
              <w:rPr>
                <w:rFonts w:ascii="Times New Roman" w:hint="eastAsia"/>
              </w:rPr>
              <w:t>，</w:t>
            </w:r>
            <w:r w:rsidR="00B46E80" w:rsidRPr="00295944">
              <w:rPr>
                <w:rFonts w:ascii="Times New Roman" w:hAnsi="Times New Roman"/>
                <w:sz w:val="18"/>
                <w:szCs w:val="18"/>
              </w:rPr>
              <w:t>T 0931</w:t>
            </w:r>
          </w:p>
        </w:tc>
      </w:tr>
    </w:tbl>
    <w:p w14:paraId="0E41EB75" w14:textId="77777777" w:rsidR="00B46E80" w:rsidRDefault="00B46E80" w:rsidP="00B46E80">
      <w:pPr>
        <w:pStyle w:val="affffffffffff0"/>
        <w:rPr>
          <w:rFonts w:ascii="Times New Roman"/>
        </w:rPr>
      </w:pPr>
    </w:p>
    <w:p w14:paraId="11F29F2E" w14:textId="77777777" w:rsidR="00B46E80" w:rsidRPr="00154A80" w:rsidRDefault="00B46E80" w:rsidP="00641E5E">
      <w:pPr>
        <w:pStyle w:val="afff2"/>
        <w:spacing w:before="156" w:after="156"/>
      </w:pPr>
      <w:bookmarkStart w:id="338" w:name="_Toc216167262"/>
      <w:bookmarkStart w:id="339" w:name="_Toc217481851"/>
      <w:r w:rsidRPr="00154A80">
        <w:t>清扫</w:t>
      </w:r>
      <w:bookmarkEnd w:id="338"/>
      <w:bookmarkEnd w:id="339"/>
    </w:p>
    <w:p w14:paraId="3167B4D4" w14:textId="34916FDE" w:rsidR="00B46E80" w:rsidRPr="00154A80" w:rsidRDefault="00B46E80" w:rsidP="00641E5E">
      <w:pPr>
        <w:pStyle w:val="afffffffff6"/>
      </w:pPr>
      <w:r w:rsidRPr="00154A80">
        <w:t>应及时使用滑移清扫车清扫</w:t>
      </w:r>
      <w:r w:rsidR="0015764D">
        <w:rPr>
          <w:rFonts w:hint="eastAsia"/>
        </w:rPr>
        <w:t>、</w:t>
      </w:r>
      <w:r w:rsidRPr="00154A80">
        <w:t>收集松散的铣刨料，再用吸尘车吸净表面浮灰和细小颗粒</w:t>
      </w:r>
      <w:r>
        <w:rPr>
          <w:rFonts w:hint="eastAsia"/>
        </w:rPr>
        <w:t>。</w:t>
      </w:r>
    </w:p>
    <w:p w14:paraId="7290E5DB" w14:textId="3E4999A9" w:rsidR="00B46E80" w:rsidRPr="00154A80" w:rsidRDefault="00B46E80" w:rsidP="00641E5E">
      <w:pPr>
        <w:pStyle w:val="afffffffff6"/>
      </w:pPr>
      <w:r w:rsidRPr="00154A80">
        <w:t>如机械对局部清扫不彻底，应人工配合清扫</w:t>
      </w:r>
      <w:r>
        <w:rPr>
          <w:rFonts w:hint="eastAsia"/>
        </w:rPr>
        <w:t>。</w:t>
      </w:r>
    </w:p>
    <w:p w14:paraId="0CBE6637" w14:textId="313DA1B3" w:rsidR="00B46E80" w:rsidRPr="00154A80" w:rsidRDefault="00B46E80" w:rsidP="00641E5E">
      <w:pPr>
        <w:pStyle w:val="afffffffff6"/>
      </w:pPr>
      <w:r w:rsidRPr="00154A80">
        <w:t>完成清扫后应</w:t>
      </w:r>
      <w:r>
        <w:rPr>
          <w:rFonts w:hint="eastAsia"/>
        </w:rPr>
        <w:t>符合表4的要求</w:t>
      </w:r>
      <w:r w:rsidRPr="00154A80">
        <w:t>。</w:t>
      </w:r>
    </w:p>
    <w:p w14:paraId="7F640346" w14:textId="77777777" w:rsidR="00B46E80" w:rsidRPr="00154A80" w:rsidRDefault="00B46E80" w:rsidP="00B46E80">
      <w:pPr>
        <w:pStyle w:val="aff7"/>
        <w:spacing w:before="156" w:after="156"/>
      </w:pPr>
      <w:r w:rsidRPr="00154A80">
        <w:t>清扫工序检查要求</w:t>
      </w:r>
    </w:p>
    <w:tbl>
      <w:tblPr>
        <w:tblW w:w="95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42"/>
        <w:gridCol w:w="1843"/>
        <w:gridCol w:w="4253"/>
        <w:gridCol w:w="2260"/>
      </w:tblGrid>
      <w:tr w:rsidR="00B46E80" w:rsidRPr="00154A80" w14:paraId="02BB04C2" w14:textId="77777777" w:rsidTr="00ED3123">
        <w:trPr>
          <w:trHeight w:val="330"/>
        </w:trPr>
        <w:tc>
          <w:tcPr>
            <w:tcW w:w="1242" w:type="dxa"/>
            <w:vAlign w:val="center"/>
          </w:tcPr>
          <w:p w14:paraId="3ADE9695" w14:textId="77777777" w:rsidR="00B46E80" w:rsidRPr="00154A80" w:rsidRDefault="00B46E80" w:rsidP="00295944">
            <w:pPr>
              <w:snapToGrid w:val="0"/>
              <w:spacing w:line="240" w:lineRule="auto"/>
              <w:jc w:val="center"/>
              <w:rPr>
                <w:sz w:val="18"/>
                <w:szCs w:val="18"/>
              </w:rPr>
            </w:pPr>
            <w:r w:rsidRPr="00154A80">
              <w:rPr>
                <w:sz w:val="18"/>
                <w:szCs w:val="18"/>
              </w:rPr>
              <w:t>项次</w:t>
            </w:r>
          </w:p>
        </w:tc>
        <w:tc>
          <w:tcPr>
            <w:tcW w:w="1843" w:type="dxa"/>
            <w:vAlign w:val="center"/>
          </w:tcPr>
          <w:p w14:paraId="0843993D" w14:textId="77777777" w:rsidR="00B46E80" w:rsidRPr="00154A80" w:rsidRDefault="00B46E80" w:rsidP="00295944">
            <w:pPr>
              <w:snapToGrid w:val="0"/>
              <w:spacing w:line="240" w:lineRule="auto"/>
              <w:jc w:val="center"/>
              <w:rPr>
                <w:sz w:val="18"/>
                <w:szCs w:val="18"/>
              </w:rPr>
            </w:pPr>
            <w:r w:rsidRPr="00154A80">
              <w:rPr>
                <w:sz w:val="18"/>
                <w:szCs w:val="18"/>
              </w:rPr>
              <w:t>检查项目</w:t>
            </w:r>
          </w:p>
        </w:tc>
        <w:tc>
          <w:tcPr>
            <w:tcW w:w="4253" w:type="dxa"/>
            <w:vAlign w:val="center"/>
          </w:tcPr>
          <w:p w14:paraId="245A7B19" w14:textId="77777777" w:rsidR="00B46E80" w:rsidRPr="00154A80" w:rsidRDefault="00B46E80" w:rsidP="00295944">
            <w:pPr>
              <w:snapToGrid w:val="0"/>
              <w:spacing w:line="240" w:lineRule="auto"/>
              <w:jc w:val="center"/>
              <w:rPr>
                <w:sz w:val="18"/>
                <w:szCs w:val="18"/>
              </w:rPr>
            </w:pPr>
            <w:r w:rsidRPr="00154A80">
              <w:rPr>
                <w:sz w:val="18"/>
                <w:szCs w:val="18"/>
              </w:rPr>
              <w:t>规定值或允许偏差</w:t>
            </w:r>
          </w:p>
        </w:tc>
        <w:tc>
          <w:tcPr>
            <w:tcW w:w="2260" w:type="dxa"/>
            <w:vAlign w:val="center"/>
          </w:tcPr>
          <w:p w14:paraId="3E3141ED" w14:textId="77777777" w:rsidR="00B46E80" w:rsidRPr="00154A80" w:rsidRDefault="00B46E80" w:rsidP="00295944">
            <w:pPr>
              <w:snapToGrid w:val="0"/>
              <w:spacing w:line="240" w:lineRule="auto"/>
              <w:jc w:val="center"/>
              <w:rPr>
                <w:sz w:val="18"/>
                <w:szCs w:val="18"/>
              </w:rPr>
            </w:pPr>
            <w:r w:rsidRPr="00154A80">
              <w:rPr>
                <w:sz w:val="18"/>
                <w:szCs w:val="18"/>
              </w:rPr>
              <w:t>检查方法</w:t>
            </w:r>
          </w:p>
        </w:tc>
      </w:tr>
      <w:tr w:rsidR="00B46E80" w:rsidRPr="00154A80" w14:paraId="7EA3BE5E" w14:textId="77777777" w:rsidTr="00ED3123">
        <w:trPr>
          <w:trHeight w:val="303"/>
        </w:trPr>
        <w:tc>
          <w:tcPr>
            <w:tcW w:w="1242" w:type="dxa"/>
            <w:vAlign w:val="center"/>
          </w:tcPr>
          <w:p w14:paraId="5BB229EB" w14:textId="77777777" w:rsidR="00B46E80" w:rsidRPr="00154A80" w:rsidRDefault="00B46E80" w:rsidP="00295944">
            <w:pPr>
              <w:snapToGrid w:val="0"/>
              <w:spacing w:line="240" w:lineRule="auto"/>
              <w:jc w:val="center"/>
              <w:rPr>
                <w:sz w:val="18"/>
                <w:szCs w:val="18"/>
              </w:rPr>
            </w:pPr>
            <w:r w:rsidRPr="00154A80">
              <w:rPr>
                <w:sz w:val="18"/>
                <w:szCs w:val="18"/>
              </w:rPr>
              <w:t>1</w:t>
            </w:r>
          </w:p>
        </w:tc>
        <w:tc>
          <w:tcPr>
            <w:tcW w:w="1843" w:type="dxa"/>
            <w:vAlign w:val="center"/>
          </w:tcPr>
          <w:p w14:paraId="5CFEF2FD" w14:textId="77777777" w:rsidR="00B46E80" w:rsidRPr="00154A80" w:rsidRDefault="00B46E80" w:rsidP="00295944">
            <w:pPr>
              <w:snapToGrid w:val="0"/>
              <w:spacing w:line="240" w:lineRule="auto"/>
              <w:jc w:val="center"/>
              <w:rPr>
                <w:sz w:val="18"/>
                <w:szCs w:val="18"/>
              </w:rPr>
            </w:pPr>
            <w:r w:rsidRPr="00154A80">
              <w:rPr>
                <w:sz w:val="18"/>
                <w:szCs w:val="18"/>
              </w:rPr>
              <w:t>外观</w:t>
            </w:r>
          </w:p>
        </w:tc>
        <w:tc>
          <w:tcPr>
            <w:tcW w:w="4253" w:type="dxa"/>
            <w:vAlign w:val="center"/>
          </w:tcPr>
          <w:p w14:paraId="3BBCC3DB" w14:textId="15B8724F" w:rsidR="00B46E80" w:rsidRPr="00154A80" w:rsidRDefault="00641E5E" w:rsidP="00295944">
            <w:pPr>
              <w:snapToGrid w:val="0"/>
              <w:spacing w:line="240" w:lineRule="auto"/>
              <w:jc w:val="center"/>
              <w:rPr>
                <w:sz w:val="18"/>
                <w:szCs w:val="18"/>
              </w:rPr>
            </w:pPr>
            <w:r>
              <w:rPr>
                <w:rFonts w:hint="eastAsia"/>
                <w:sz w:val="18"/>
                <w:szCs w:val="18"/>
              </w:rPr>
              <w:t>外观</w:t>
            </w:r>
            <w:r w:rsidR="00B46E80" w:rsidRPr="00154A80">
              <w:rPr>
                <w:sz w:val="18"/>
                <w:szCs w:val="18"/>
              </w:rPr>
              <w:t>应洁净、无浮尘</w:t>
            </w:r>
          </w:p>
        </w:tc>
        <w:tc>
          <w:tcPr>
            <w:tcW w:w="2260" w:type="dxa"/>
            <w:vAlign w:val="center"/>
          </w:tcPr>
          <w:p w14:paraId="53B26A45" w14:textId="77777777" w:rsidR="00B46E80" w:rsidRPr="00154A80" w:rsidRDefault="00B46E80" w:rsidP="00295944">
            <w:pPr>
              <w:snapToGrid w:val="0"/>
              <w:spacing w:line="240" w:lineRule="auto"/>
              <w:jc w:val="center"/>
              <w:rPr>
                <w:sz w:val="18"/>
                <w:szCs w:val="18"/>
              </w:rPr>
            </w:pPr>
            <w:r w:rsidRPr="00154A80">
              <w:rPr>
                <w:sz w:val="18"/>
                <w:szCs w:val="18"/>
              </w:rPr>
              <w:t>目测</w:t>
            </w:r>
          </w:p>
        </w:tc>
      </w:tr>
    </w:tbl>
    <w:p w14:paraId="6ACB0C2A" w14:textId="77777777" w:rsidR="00B46E80" w:rsidRDefault="00B46E80" w:rsidP="00B46E80">
      <w:pPr>
        <w:pStyle w:val="affffffffffff0"/>
        <w:rPr>
          <w:rFonts w:ascii="Times New Roman"/>
        </w:rPr>
      </w:pPr>
    </w:p>
    <w:p w14:paraId="0A9E9661" w14:textId="6E142394" w:rsidR="00B46E80" w:rsidRPr="00154A80" w:rsidRDefault="00B46E80" w:rsidP="00B56C8E">
      <w:pPr>
        <w:pStyle w:val="afff2"/>
        <w:spacing w:before="156" w:after="156"/>
      </w:pPr>
      <w:bookmarkStart w:id="340" w:name="_Toc21954124"/>
      <w:bookmarkStart w:id="341" w:name="_Toc21954204"/>
      <w:bookmarkStart w:id="342" w:name="_Toc21954312"/>
      <w:bookmarkStart w:id="343" w:name="_Toc27493636"/>
      <w:bookmarkStart w:id="344" w:name="_Toc28104967"/>
      <w:bookmarkStart w:id="345" w:name="_Toc28175746"/>
      <w:bookmarkStart w:id="346" w:name="_Toc42176665"/>
      <w:bookmarkStart w:id="347" w:name="_Toc42178605"/>
      <w:bookmarkStart w:id="348" w:name="_Toc42267440"/>
      <w:bookmarkStart w:id="349" w:name="_Toc42270750"/>
      <w:bookmarkStart w:id="350" w:name="_Toc42520347"/>
      <w:bookmarkStart w:id="351" w:name="_Toc42526315"/>
      <w:bookmarkStart w:id="352" w:name="_Toc42526357"/>
      <w:bookmarkStart w:id="353" w:name="_Toc42527523"/>
      <w:bookmarkStart w:id="354" w:name="_Toc100562804"/>
      <w:bookmarkStart w:id="355" w:name="_Toc100562936"/>
      <w:bookmarkStart w:id="356" w:name="_Toc145580643"/>
      <w:bookmarkStart w:id="357" w:name="_Toc147933818"/>
      <w:bookmarkStart w:id="358" w:name="_Toc148685685"/>
      <w:bookmarkStart w:id="359" w:name="_Toc216167263"/>
      <w:bookmarkStart w:id="360" w:name="_Toc217481852"/>
      <w:r w:rsidRPr="00154A80">
        <w:lastRenderedPageBreak/>
        <w:t>粘（封）层洒</w:t>
      </w:r>
      <w:r w:rsidR="00A66291">
        <w:rPr>
          <w:rFonts w:hint="eastAsia"/>
        </w:rPr>
        <w:t>（撒）</w:t>
      </w:r>
      <w:r w:rsidRPr="00154A80">
        <w:t>布</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0FBC91B" w14:textId="344C94EE" w:rsidR="00B46E80" w:rsidRPr="00154A80" w:rsidRDefault="00B46E80" w:rsidP="00B56C8E">
      <w:pPr>
        <w:pStyle w:val="afffffffff6"/>
      </w:pPr>
      <w:r w:rsidRPr="00154A80">
        <w:t>粘（封）层施工前应保持作业面洁净、干燥</w:t>
      </w:r>
      <w:r>
        <w:rPr>
          <w:rFonts w:hint="eastAsia"/>
        </w:rPr>
        <w:t>。</w:t>
      </w:r>
    </w:p>
    <w:p w14:paraId="565EB752" w14:textId="43DA8C71" w:rsidR="00B46E80" w:rsidRPr="00154A80" w:rsidRDefault="00B46E80" w:rsidP="00B56C8E">
      <w:pPr>
        <w:pStyle w:val="afffffffff6"/>
      </w:pPr>
      <w:r w:rsidRPr="00154A80">
        <w:t>粘（封）层施工前</w:t>
      </w:r>
      <w:r w:rsidR="00533352">
        <w:rPr>
          <w:rFonts w:hint="eastAsia"/>
        </w:rPr>
        <w:t>应</w:t>
      </w:r>
      <w:r w:rsidRPr="00154A80">
        <w:t>对可能</w:t>
      </w:r>
      <w:r w:rsidR="00533352">
        <w:rPr>
          <w:rFonts w:hint="eastAsia"/>
        </w:rPr>
        <w:t>受</w:t>
      </w:r>
      <w:r w:rsidRPr="00154A80">
        <w:t>污染的路段、路缘石、护栏等进行保护</w:t>
      </w:r>
      <w:r>
        <w:rPr>
          <w:rFonts w:hint="eastAsia"/>
        </w:rPr>
        <w:t>。</w:t>
      </w:r>
    </w:p>
    <w:p w14:paraId="0AABAC92" w14:textId="77777777" w:rsidR="00B46E80" w:rsidRPr="00154A80" w:rsidRDefault="00B46E80" w:rsidP="00B56C8E">
      <w:pPr>
        <w:pStyle w:val="afffffffff6"/>
      </w:pPr>
      <w:r w:rsidRPr="00154A80">
        <w:t>粘层施工要点：</w:t>
      </w:r>
    </w:p>
    <w:p w14:paraId="77080B91" w14:textId="77777777" w:rsidR="00B46E80" w:rsidRPr="00154A80" w:rsidRDefault="00B46E80">
      <w:pPr>
        <w:pStyle w:val="af9"/>
        <w:numPr>
          <w:ilvl w:val="0"/>
          <w:numId w:val="35"/>
        </w:numPr>
      </w:pPr>
      <w:r w:rsidRPr="00154A80">
        <w:t>应用智能型沥青洒</w:t>
      </w:r>
      <w:proofErr w:type="gramStart"/>
      <w:r w:rsidRPr="00154A80">
        <w:t>布车洒布</w:t>
      </w:r>
      <w:proofErr w:type="gramEnd"/>
      <w:r w:rsidRPr="00154A80">
        <w:t>粘层，洒</w:t>
      </w:r>
      <w:proofErr w:type="gramStart"/>
      <w:r w:rsidRPr="00154A80">
        <w:t>布前应标定</w:t>
      </w:r>
      <w:proofErr w:type="gramEnd"/>
      <w:r>
        <w:rPr>
          <w:rFonts w:hint="eastAsia"/>
        </w:rPr>
        <w:t>喷洒量等参数</w:t>
      </w:r>
      <w:r w:rsidRPr="00154A80">
        <w:t>；</w:t>
      </w:r>
    </w:p>
    <w:p w14:paraId="0AB0B22A" w14:textId="727A5ECC" w:rsidR="00B46E80" w:rsidRPr="0044077F" w:rsidRDefault="00B46E80" w:rsidP="00B46E80">
      <w:pPr>
        <w:pStyle w:val="af9"/>
        <w:rPr>
          <w:rFonts w:ascii="Times New Roman"/>
        </w:rPr>
      </w:pPr>
      <w:r w:rsidRPr="00154A80">
        <w:t>洒布时，应严格控制洒</w:t>
      </w:r>
      <w:proofErr w:type="gramStart"/>
      <w:r w:rsidRPr="00154A80">
        <w:t>布速度</w:t>
      </w:r>
      <w:proofErr w:type="gramEnd"/>
      <w:r w:rsidRPr="00154A80">
        <w:t>和宽度，均匀雾状喷洒，喷洒过量应刮除；铣刨</w:t>
      </w:r>
      <w:r w:rsidR="00E34708">
        <w:rPr>
          <w:rFonts w:hint="eastAsia"/>
        </w:rPr>
        <w:t>面</w:t>
      </w:r>
      <w:r w:rsidRPr="00154A80">
        <w:t>的边角、</w:t>
      </w:r>
      <w:proofErr w:type="gramStart"/>
      <w:r w:rsidR="00A66291">
        <w:rPr>
          <w:rFonts w:hint="eastAsia"/>
        </w:rPr>
        <w:t>槽壁</w:t>
      </w:r>
      <w:r w:rsidRPr="00154A80">
        <w:t>等</w:t>
      </w:r>
      <w:proofErr w:type="gramEnd"/>
      <w:r w:rsidRPr="00154A80">
        <w:t>无法智能洒</w:t>
      </w:r>
      <w:r w:rsidRPr="0044077F">
        <w:rPr>
          <w:rFonts w:ascii="Times New Roman"/>
        </w:rPr>
        <w:t>布的部位，应人工洒布；</w:t>
      </w:r>
    </w:p>
    <w:p w14:paraId="37AFABBB" w14:textId="77777777" w:rsidR="00B46E80" w:rsidRPr="0044077F" w:rsidRDefault="00B46E80" w:rsidP="00B46E80">
      <w:pPr>
        <w:pStyle w:val="af9"/>
        <w:rPr>
          <w:rFonts w:ascii="Times New Roman"/>
        </w:rPr>
      </w:pPr>
      <w:r w:rsidRPr="0044077F">
        <w:rPr>
          <w:rFonts w:ascii="Times New Roman"/>
        </w:rPr>
        <w:t>粘层应无洒花、露白、条状、聚积等，其洒布量应满足设计文件的要求。</w:t>
      </w:r>
    </w:p>
    <w:p w14:paraId="695C00CB" w14:textId="77777777" w:rsidR="00B46E80" w:rsidRPr="0044077F" w:rsidRDefault="00B46E80" w:rsidP="00B56C8E">
      <w:pPr>
        <w:pStyle w:val="afffffffff6"/>
        <w:rPr>
          <w:rFonts w:ascii="Times New Roman"/>
        </w:rPr>
      </w:pPr>
      <w:r w:rsidRPr="0044077F">
        <w:rPr>
          <w:rFonts w:ascii="Times New Roman"/>
        </w:rPr>
        <w:t>封层施工要点：</w:t>
      </w:r>
    </w:p>
    <w:p w14:paraId="0997601D" w14:textId="77777777" w:rsidR="00B46E80" w:rsidRPr="0044077F" w:rsidRDefault="00B46E80">
      <w:pPr>
        <w:pStyle w:val="af9"/>
        <w:numPr>
          <w:ilvl w:val="0"/>
          <w:numId w:val="36"/>
        </w:numPr>
        <w:rPr>
          <w:rFonts w:ascii="Times New Roman"/>
        </w:rPr>
      </w:pPr>
      <w:r w:rsidRPr="0044077F">
        <w:rPr>
          <w:rFonts w:ascii="Times New Roman"/>
        </w:rPr>
        <w:t>分</w:t>
      </w:r>
      <w:proofErr w:type="gramStart"/>
      <w:r w:rsidRPr="0044077F">
        <w:rPr>
          <w:rFonts w:ascii="Times New Roman"/>
        </w:rPr>
        <w:t>幅施工</w:t>
      </w:r>
      <w:proofErr w:type="gramEnd"/>
      <w:r w:rsidRPr="0044077F">
        <w:rPr>
          <w:rFonts w:ascii="Times New Roman"/>
        </w:rPr>
        <w:t>时宜由内侧车道向外侧施工，施工第一幅时，应在内侧石</w:t>
      </w:r>
      <w:proofErr w:type="gramStart"/>
      <w:r w:rsidRPr="0044077F">
        <w:rPr>
          <w:rFonts w:ascii="Times New Roman"/>
        </w:rPr>
        <w:t>料洒布器上</w:t>
      </w:r>
      <w:proofErr w:type="gramEnd"/>
      <w:r w:rsidRPr="0044077F">
        <w:rPr>
          <w:rFonts w:ascii="Times New Roman"/>
        </w:rPr>
        <w:t>加上夹板，防止石料飞溅，施工最后一幅时，在外</w:t>
      </w:r>
      <w:proofErr w:type="gramStart"/>
      <w:r w:rsidRPr="0044077F">
        <w:rPr>
          <w:rFonts w:ascii="Times New Roman"/>
        </w:rPr>
        <w:t>侧采用</w:t>
      </w:r>
      <w:proofErr w:type="gramEnd"/>
      <w:r w:rsidRPr="0044077F">
        <w:rPr>
          <w:rFonts w:ascii="Times New Roman"/>
        </w:rPr>
        <w:t>同样方法。洒布中间路幅时，要保持外侧沥青喷洒宽度比石料的喷洒宽度多</w:t>
      </w:r>
      <w:r w:rsidRPr="0044077F">
        <w:rPr>
          <w:rFonts w:ascii="Times New Roman"/>
        </w:rPr>
        <w:t>80mm</w:t>
      </w:r>
      <w:r w:rsidRPr="0044077F">
        <w:rPr>
          <w:rFonts w:ascii="Times New Roman"/>
        </w:rPr>
        <w:t>～</w:t>
      </w:r>
      <w:r w:rsidRPr="0044077F">
        <w:rPr>
          <w:rFonts w:ascii="Times New Roman"/>
        </w:rPr>
        <w:t>100mm</w:t>
      </w:r>
      <w:r w:rsidRPr="0044077F">
        <w:rPr>
          <w:rFonts w:ascii="Times New Roman"/>
        </w:rPr>
        <w:t>；</w:t>
      </w:r>
    </w:p>
    <w:p w14:paraId="0F4EEF63" w14:textId="77777777" w:rsidR="00B46E80" w:rsidRPr="0044077F" w:rsidRDefault="00B46E80" w:rsidP="00B46E80">
      <w:pPr>
        <w:pStyle w:val="af9"/>
        <w:rPr>
          <w:rFonts w:ascii="Times New Roman"/>
        </w:rPr>
      </w:pPr>
      <w:r w:rsidRPr="0044077F">
        <w:rPr>
          <w:rFonts w:ascii="Times New Roman"/>
        </w:rPr>
        <w:t>沥青和集</w:t>
      </w:r>
      <w:proofErr w:type="gramStart"/>
      <w:r w:rsidRPr="0044077F">
        <w:rPr>
          <w:rFonts w:ascii="Times New Roman"/>
        </w:rPr>
        <w:t>料洒</w:t>
      </w:r>
      <w:proofErr w:type="gramEnd"/>
      <w:r w:rsidRPr="0044077F">
        <w:rPr>
          <w:rFonts w:ascii="Times New Roman"/>
        </w:rPr>
        <w:t>（撒）</w:t>
      </w:r>
      <w:proofErr w:type="gramStart"/>
      <w:r w:rsidRPr="0044077F">
        <w:rPr>
          <w:rFonts w:ascii="Times New Roman"/>
        </w:rPr>
        <w:t>布完成</w:t>
      </w:r>
      <w:proofErr w:type="gramEnd"/>
      <w:r w:rsidRPr="0044077F">
        <w:rPr>
          <w:rFonts w:ascii="Times New Roman"/>
        </w:rPr>
        <w:t>后，使用轮胎压路机进行碾压，摊铺前应进行清扫；</w:t>
      </w:r>
    </w:p>
    <w:p w14:paraId="62425AF1" w14:textId="77777777" w:rsidR="00B46E80" w:rsidRPr="0044077F" w:rsidRDefault="00B46E80" w:rsidP="00B46E80">
      <w:pPr>
        <w:pStyle w:val="af9"/>
        <w:rPr>
          <w:rFonts w:ascii="Times New Roman"/>
        </w:rPr>
      </w:pPr>
      <w:r w:rsidRPr="0044077F">
        <w:rPr>
          <w:rFonts w:ascii="Times New Roman"/>
        </w:rPr>
        <w:t>沥青、集料应洒（撒）布均匀，集料应经沥青拌合楼烘干、除尘、</w:t>
      </w:r>
      <w:proofErr w:type="gramStart"/>
      <w:r w:rsidRPr="0044077F">
        <w:rPr>
          <w:rFonts w:ascii="Times New Roman"/>
        </w:rPr>
        <w:t>预裹附沥青</w:t>
      </w:r>
      <w:proofErr w:type="gramEnd"/>
      <w:r w:rsidRPr="0044077F">
        <w:rPr>
          <w:rFonts w:ascii="Times New Roman"/>
        </w:rPr>
        <w:t>，各种材料用量应满足设计文件的要求。</w:t>
      </w:r>
    </w:p>
    <w:p w14:paraId="26A7AF50" w14:textId="75C89C75" w:rsidR="00B46E80" w:rsidRPr="0044077F" w:rsidRDefault="00B46E80" w:rsidP="00B56C8E">
      <w:pPr>
        <w:pStyle w:val="afffffffff6"/>
        <w:rPr>
          <w:rFonts w:ascii="Times New Roman"/>
        </w:rPr>
      </w:pPr>
      <w:r w:rsidRPr="0044077F">
        <w:rPr>
          <w:rFonts w:ascii="Times New Roman"/>
        </w:rPr>
        <w:t>粘（封）层施工后、摊铺沥青混合料前，</w:t>
      </w:r>
      <w:r w:rsidR="003B1628">
        <w:rPr>
          <w:rFonts w:ascii="Times New Roman" w:hint="eastAsia"/>
        </w:rPr>
        <w:t>应避免</w:t>
      </w:r>
      <w:r w:rsidRPr="0044077F">
        <w:rPr>
          <w:rFonts w:ascii="Times New Roman"/>
        </w:rPr>
        <w:t>运料车以外的其他车辆和行人通过，若粘层为乳化沥青类材料，</w:t>
      </w:r>
      <w:r w:rsidR="003B1628">
        <w:rPr>
          <w:rFonts w:ascii="Times New Roman" w:hint="eastAsia"/>
        </w:rPr>
        <w:t>应</w:t>
      </w:r>
      <w:r w:rsidRPr="0044077F">
        <w:rPr>
          <w:rFonts w:ascii="Times New Roman"/>
        </w:rPr>
        <w:t>待乳化沥青破乳、水分蒸发完成后才能进行沥青混合料摊铺。</w:t>
      </w:r>
    </w:p>
    <w:p w14:paraId="09FD48C9" w14:textId="79C31B68" w:rsidR="00B46E80" w:rsidRPr="0044077F" w:rsidRDefault="00B46E80" w:rsidP="00B56C8E">
      <w:pPr>
        <w:pStyle w:val="afffffffff6"/>
        <w:rPr>
          <w:rFonts w:ascii="Times New Roman"/>
        </w:rPr>
      </w:pPr>
      <w:r w:rsidRPr="0044077F">
        <w:rPr>
          <w:rFonts w:ascii="Times New Roman"/>
        </w:rPr>
        <w:t>施工过程中</w:t>
      </w:r>
      <w:r w:rsidR="003B1628" w:rsidRPr="0044077F">
        <w:rPr>
          <w:rFonts w:ascii="Times New Roman"/>
        </w:rPr>
        <w:t>粘（封）</w:t>
      </w:r>
      <w:proofErr w:type="gramStart"/>
      <w:r w:rsidR="003B1628" w:rsidRPr="0044077F">
        <w:rPr>
          <w:rFonts w:ascii="Times New Roman"/>
        </w:rPr>
        <w:t>层</w:t>
      </w:r>
      <w:r w:rsidRPr="0044077F">
        <w:rPr>
          <w:rFonts w:ascii="Times New Roman"/>
        </w:rPr>
        <w:t>破坏</w:t>
      </w:r>
      <w:proofErr w:type="gramEnd"/>
      <w:r w:rsidRPr="0044077F">
        <w:rPr>
          <w:rFonts w:ascii="Times New Roman"/>
        </w:rPr>
        <w:t>时，应及时补洒。</w:t>
      </w:r>
    </w:p>
    <w:p w14:paraId="54DE0DC0" w14:textId="5D4297D5" w:rsidR="00B46E80" w:rsidRPr="0044077F" w:rsidRDefault="00B46E80" w:rsidP="00B56C8E">
      <w:pPr>
        <w:pStyle w:val="afffffffff6"/>
        <w:rPr>
          <w:rFonts w:ascii="Times New Roman"/>
        </w:rPr>
      </w:pPr>
      <w:r w:rsidRPr="0044077F">
        <w:rPr>
          <w:rFonts w:ascii="Times New Roman"/>
        </w:rPr>
        <w:t>完成</w:t>
      </w:r>
      <w:r w:rsidR="003B1628" w:rsidRPr="0044077F">
        <w:rPr>
          <w:rFonts w:ascii="Times New Roman"/>
        </w:rPr>
        <w:t>粘（封）</w:t>
      </w:r>
      <w:proofErr w:type="gramStart"/>
      <w:r w:rsidR="003B1628" w:rsidRPr="0044077F">
        <w:rPr>
          <w:rFonts w:ascii="Times New Roman"/>
        </w:rPr>
        <w:t>层</w:t>
      </w:r>
      <w:r w:rsidRPr="0044077F">
        <w:rPr>
          <w:rFonts w:ascii="Times New Roman"/>
        </w:rPr>
        <w:t>洒布</w:t>
      </w:r>
      <w:proofErr w:type="gramEnd"/>
      <w:r w:rsidRPr="0044077F">
        <w:rPr>
          <w:rFonts w:ascii="Times New Roman"/>
        </w:rPr>
        <w:t>后应符合表</w:t>
      </w:r>
      <w:r w:rsidRPr="0044077F">
        <w:rPr>
          <w:rFonts w:ascii="Times New Roman"/>
        </w:rPr>
        <w:t>5</w:t>
      </w:r>
      <w:r w:rsidRPr="0044077F">
        <w:rPr>
          <w:rFonts w:ascii="Times New Roman"/>
        </w:rPr>
        <w:t>的要求。</w:t>
      </w:r>
    </w:p>
    <w:p w14:paraId="65C26A92" w14:textId="6DEE1592" w:rsidR="00B46E80" w:rsidRPr="00154A80" w:rsidRDefault="003B1628" w:rsidP="00B46E80">
      <w:pPr>
        <w:pStyle w:val="aff7"/>
        <w:spacing w:before="156" w:after="156"/>
      </w:pPr>
      <w:r w:rsidRPr="003B1628">
        <w:rPr>
          <w:rFonts w:hint="eastAsia"/>
        </w:rPr>
        <w:t>粘（封）</w:t>
      </w:r>
      <w:proofErr w:type="gramStart"/>
      <w:r w:rsidRPr="003B1628">
        <w:rPr>
          <w:rFonts w:hint="eastAsia"/>
        </w:rPr>
        <w:t>层</w:t>
      </w:r>
      <w:r w:rsidR="00B46E80" w:rsidRPr="00154A80">
        <w:t>洒布</w:t>
      </w:r>
      <w:proofErr w:type="gramEnd"/>
      <w:r w:rsidR="00B46E80" w:rsidRPr="00154A80">
        <w:t>工序检查要求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936"/>
        <w:gridCol w:w="1332"/>
        <w:gridCol w:w="4211"/>
        <w:gridCol w:w="1845"/>
      </w:tblGrid>
      <w:tr w:rsidR="00B46E80" w:rsidRPr="00295944" w14:paraId="271E003C" w14:textId="77777777" w:rsidTr="00ED3123">
        <w:trPr>
          <w:trHeight w:val="330"/>
        </w:trPr>
        <w:tc>
          <w:tcPr>
            <w:tcW w:w="543" w:type="pct"/>
            <w:tcBorders>
              <w:top w:val="single" w:sz="6" w:space="0" w:color="auto"/>
              <w:left w:val="single" w:sz="6" w:space="0" w:color="auto"/>
              <w:bottom w:val="single" w:sz="6" w:space="0" w:color="auto"/>
            </w:tcBorders>
            <w:vAlign w:val="center"/>
          </w:tcPr>
          <w:p w14:paraId="6E7F4B7D"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项次</w:t>
            </w:r>
          </w:p>
        </w:tc>
        <w:tc>
          <w:tcPr>
            <w:tcW w:w="1214" w:type="pct"/>
            <w:gridSpan w:val="2"/>
            <w:tcBorders>
              <w:top w:val="single" w:sz="6" w:space="0" w:color="auto"/>
              <w:bottom w:val="single" w:sz="6" w:space="0" w:color="auto"/>
            </w:tcBorders>
            <w:vAlign w:val="center"/>
          </w:tcPr>
          <w:p w14:paraId="247FDC32"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检查项目</w:t>
            </w:r>
          </w:p>
        </w:tc>
        <w:tc>
          <w:tcPr>
            <w:tcW w:w="2255" w:type="pct"/>
            <w:tcBorders>
              <w:top w:val="single" w:sz="6" w:space="0" w:color="auto"/>
              <w:bottom w:val="single" w:sz="6" w:space="0" w:color="auto"/>
            </w:tcBorders>
            <w:vAlign w:val="center"/>
          </w:tcPr>
          <w:p w14:paraId="582F1F49"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规定值或允许偏差</w:t>
            </w:r>
          </w:p>
        </w:tc>
        <w:tc>
          <w:tcPr>
            <w:tcW w:w="988" w:type="pct"/>
            <w:tcBorders>
              <w:top w:val="single" w:sz="6" w:space="0" w:color="auto"/>
              <w:bottom w:val="single" w:sz="6" w:space="0" w:color="auto"/>
              <w:right w:val="single" w:sz="6" w:space="0" w:color="auto"/>
            </w:tcBorders>
            <w:vAlign w:val="center"/>
          </w:tcPr>
          <w:p w14:paraId="22D02B68"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检查方法</w:t>
            </w:r>
          </w:p>
        </w:tc>
      </w:tr>
      <w:tr w:rsidR="00B46E80" w:rsidRPr="00295944" w14:paraId="66AE881D" w14:textId="77777777" w:rsidTr="00ED3123">
        <w:trPr>
          <w:trHeight w:val="303"/>
        </w:trPr>
        <w:tc>
          <w:tcPr>
            <w:tcW w:w="543" w:type="pct"/>
            <w:vMerge w:val="restart"/>
            <w:tcBorders>
              <w:top w:val="single" w:sz="6" w:space="0" w:color="auto"/>
              <w:left w:val="single" w:sz="6" w:space="0" w:color="auto"/>
            </w:tcBorders>
            <w:vAlign w:val="center"/>
          </w:tcPr>
          <w:p w14:paraId="44FBD444"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1</w:t>
            </w:r>
          </w:p>
        </w:tc>
        <w:tc>
          <w:tcPr>
            <w:tcW w:w="501" w:type="pct"/>
            <w:vMerge w:val="restart"/>
            <w:tcBorders>
              <w:top w:val="single" w:sz="6" w:space="0" w:color="auto"/>
            </w:tcBorders>
            <w:vAlign w:val="center"/>
          </w:tcPr>
          <w:p w14:paraId="0C0AFFB6"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外观</w:t>
            </w:r>
          </w:p>
        </w:tc>
        <w:tc>
          <w:tcPr>
            <w:tcW w:w="713" w:type="pct"/>
            <w:tcBorders>
              <w:top w:val="single" w:sz="6" w:space="0" w:color="auto"/>
            </w:tcBorders>
            <w:vAlign w:val="center"/>
          </w:tcPr>
          <w:p w14:paraId="1D0095C7"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粘层</w:t>
            </w:r>
          </w:p>
        </w:tc>
        <w:tc>
          <w:tcPr>
            <w:tcW w:w="2255" w:type="pct"/>
            <w:tcBorders>
              <w:top w:val="single" w:sz="6" w:space="0" w:color="auto"/>
            </w:tcBorders>
            <w:vAlign w:val="center"/>
          </w:tcPr>
          <w:p w14:paraId="3A7EB0A9"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无洒花、露白、条状、聚积</w:t>
            </w:r>
          </w:p>
        </w:tc>
        <w:tc>
          <w:tcPr>
            <w:tcW w:w="988" w:type="pct"/>
            <w:vMerge w:val="restart"/>
            <w:tcBorders>
              <w:top w:val="single" w:sz="6" w:space="0" w:color="auto"/>
              <w:right w:val="single" w:sz="6" w:space="0" w:color="auto"/>
            </w:tcBorders>
            <w:vAlign w:val="center"/>
          </w:tcPr>
          <w:p w14:paraId="294C142B"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目测</w:t>
            </w:r>
          </w:p>
        </w:tc>
      </w:tr>
      <w:tr w:rsidR="00B46E80" w:rsidRPr="00295944" w14:paraId="56582F6A" w14:textId="77777777" w:rsidTr="00ED3123">
        <w:trPr>
          <w:trHeight w:val="303"/>
        </w:trPr>
        <w:tc>
          <w:tcPr>
            <w:tcW w:w="543" w:type="pct"/>
            <w:vMerge/>
            <w:tcBorders>
              <w:left w:val="single" w:sz="6" w:space="0" w:color="auto"/>
            </w:tcBorders>
            <w:vAlign w:val="center"/>
          </w:tcPr>
          <w:p w14:paraId="50A8C036" w14:textId="77777777" w:rsidR="00B46E80" w:rsidRPr="00295944" w:rsidRDefault="00B46E80" w:rsidP="00295944">
            <w:pPr>
              <w:snapToGrid w:val="0"/>
              <w:spacing w:line="240" w:lineRule="auto"/>
              <w:jc w:val="center"/>
              <w:rPr>
                <w:rFonts w:ascii="Times New Roman" w:hAnsi="Times New Roman"/>
                <w:sz w:val="18"/>
                <w:szCs w:val="18"/>
              </w:rPr>
            </w:pPr>
          </w:p>
        </w:tc>
        <w:tc>
          <w:tcPr>
            <w:tcW w:w="501" w:type="pct"/>
            <w:vMerge/>
            <w:vAlign w:val="center"/>
          </w:tcPr>
          <w:p w14:paraId="74E2C53C" w14:textId="77777777" w:rsidR="00B46E80" w:rsidRPr="00295944" w:rsidRDefault="00B46E80" w:rsidP="00295944">
            <w:pPr>
              <w:snapToGrid w:val="0"/>
              <w:spacing w:line="240" w:lineRule="auto"/>
              <w:jc w:val="center"/>
              <w:rPr>
                <w:rFonts w:ascii="Times New Roman" w:hAnsi="Times New Roman"/>
                <w:sz w:val="18"/>
                <w:szCs w:val="18"/>
              </w:rPr>
            </w:pPr>
          </w:p>
        </w:tc>
        <w:tc>
          <w:tcPr>
            <w:tcW w:w="713" w:type="pct"/>
            <w:vAlign w:val="center"/>
          </w:tcPr>
          <w:p w14:paraId="3AB58509"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封层</w:t>
            </w:r>
          </w:p>
        </w:tc>
        <w:tc>
          <w:tcPr>
            <w:tcW w:w="2255" w:type="pct"/>
            <w:vAlign w:val="center"/>
          </w:tcPr>
          <w:p w14:paraId="60BD7605"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油膜不起皮、无油包；碎石无大量叠加、成堆现象</w:t>
            </w:r>
          </w:p>
        </w:tc>
        <w:tc>
          <w:tcPr>
            <w:tcW w:w="988" w:type="pct"/>
            <w:vMerge/>
            <w:tcBorders>
              <w:right w:val="single" w:sz="6" w:space="0" w:color="auto"/>
            </w:tcBorders>
            <w:vAlign w:val="center"/>
          </w:tcPr>
          <w:p w14:paraId="5F659028" w14:textId="77777777" w:rsidR="00B46E80" w:rsidRPr="00295944" w:rsidRDefault="00B46E80" w:rsidP="00295944">
            <w:pPr>
              <w:snapToGrid w:val="0"/>
              <w:spacing w:line="240" w:lineRule="auto"/>
              <w:jc w:val="center"/>
              <w:rPr>
                <w:rFonts w:ascii="Times New Roman" w:hAnsi="Times New Roman"/>
                <w:sz w:val="18"/>
                <w:szCs w:val="18"/>
              </w:rPr>
            </w:pPr>
          </w:p>
        </w:tc>
      </w:tr>
      <w:tr w:rsidR="00B46E80" w:rsidRPr="00295944" w14:paraId="2FBDAA29" w14:textId="77777777" w:rsidTr="00ED3123">
        <w:trPr>
          <w:trHeight w:val="303"/>
        </w:trPr>
        <w:tc>
          <w:tcPr>
            <w:tcW w:w="543" w:type="pct"/>
            <w:tcBorders>
              <w:left w:val="single" w:sz="6" w:space="0" w:color="auto"/>
              <w:bottom w:val="single" w:sz="6" w:space="0" w:color="auto"/>
            </w:tcBorders>
            <w:vAlign w:val="center"/>
          </w:tcPr>
          <w:p w14:paraId="101FCA08"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2</w:t>
            </w:r>
          </w:p>
        </w:tc>
        <w:tc>
          <w:tcPr>
            <w:tcW w:w="1214" w:type="pct"/>
            <w:gridSpan w:val="2"/>
            <w:tcBorders>
              <w:bottom w:val="single" w:sz="6" w:space="0" w:color="auto"/>
            </w:tcBorders>
            <w:vAlign w:val="center"/>
          </w:tcPr>
          <w:p w14:paraId="2E964430"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材料用量</w:t>
            </w:r>
          </w:p>
        </w:tc>
        <w:tc>
          <w:tcPr>
            <w:tcW w:w="2255" w:type="pct"/>
            <w:tcBorders>
              <w:bottom w:val="single" w:sz="6" w:space="0" w:color="auto"/>
            </w:tcBorders>
            <w:vAlign w:val="center"/>
          </w:tcPr>
          <w:p w14:paraId="55C2B084"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符合设计要求</w:t>
            </w:r>
          </w:p>
        </w:tc>
        <w:tc>
          <w:tcPr>
            <w:tcW w:w="988" w:type="pct"/>
            <w:tcBorders>
              <w:bottom w:val="single" w:sz="6" w:space="0" w:color="auto"/>
              <w:right w:val="single" w:sz="6" w:space="0" w:color="auto"/>
            </w:tcBorders>
            <w:vAlign w:val="center"/>
          </w:tcPr>
          <w:p w14:paraId="28FA91F2" w14:textId="2260E6B7" w:rsidR="00B46E80" w:rsidRPr="00295944" w:rsidRDefault="003B1628" w:rsidP="00295944">
            <w:pPr>
              <w:snapToGrid w:val="0"/>
              <w:spacing w:line="240" w:lineRule="auto"/>
              <w:jc w:val="center"/>
              <w:rPr>
                <w:rFonts w:ascii="Times New Roman" w:hAnsi="Times New Roman"/>
                <w:sz w:val="18"/>
                <w:szCs w:val="18"/>
              </w:rPr>
            </w:pPr>
            <w:r w:rsidRPr="003B1628">
              <w:rPr>
                <w:rFonts w:ascii="Times New Roman" w:hAnsi="Times New Roman"/>
                <w:sz w:val="18"/>
                <w:szCs w:val="18"/>
              </w:rPr>
              <w:t>JTG 3450</w:t>
            </w:r>
            <w:r>
              <w:rPr>
                <w:rFonts w:ascii="Times New Roman" w:hAnsi="Times New Roman" w:hint="eastAsia"/>
                <w:sz w:val="18"/>
                <w:szCs w:val="18"/>
              </w:rPr>
              <w:t>，</w:t>
            </w:r>
            <w:r w:rsidR="00B46E80" w:rsidRPr="00295944">
              <w:rPr>
                <w:rFonts w:ascii="Times New Roman" w:hAnsi="Times New Roman"/>
                <w:sz w:val="18"/>
                <w:szCs w:val="18"/>
              </w:rPr>
              <w:t>T 0982</w:t>
            </w:r>
          </w:p>
        </w:tc>
      </w:tr>
    </w:tbl>
    <w:p w14:paraId="042C87C1" w14:textId="77777777" w:rsidR="00B46E80" w:rsidRPr="00154A80" w:rsidRDefault="00B46E80" w:rsidP="00B46E80">
      <w:pPr>
        <w:pStyle w:val="afff2"/>
        <w:spacing w:before="156" w:after="156"/>
      </w:pPr>
      <w:bookmarkStart w:id="361" w:name="_Toc100562805"/>
      <w:bookmarkStart w:id="362" w:name="_Toc100562937"/>
      <w:bookmarkStart w:id="363" w:name="_Toc145580644"/>
      <w:bookmarkStart w:id="364" w:name="_Toc147933819"/>
      <w:bookmarkStart w:id="365" w:name="_Toc148685686"/>
      <w:bookmarkStart w:id="366" w:name="_Toc216167264"/>
      <w:bookmarkStart w:id="367" w:name="_Toc217481853"/>
      <w:r w:rsidRPr="00154A80">
        <w:t>沥青混合料施工</w:t>
      </w:r>
      <w:bookmarkEnd w:id="361"/>
      <w:bookmarkEnd w:id="362"/>
      <w:bookmarkEnd w:id="363"/>
      <w:bookmarkEnd w:id="364"/>
      <w:bookmarkEnd w:id="365"/>
      <w:bookmarkEnd w:id="366"/>
      <w:bookmarkEnd w:id="367"/>
    </w:p>
    <w:p w14:paraId="081B21E8" w14:textId="041D35EE" w:rsidR="00B46E80" w:rsidRPr="00B46E80" w:rsidRDefault="00B46E80" w:rsidP="00B56C8E">
      <w:pPr>
        <w:pStyle w:val="afff3"/>
        <w:spacing w:before="156" w:after="156"/>
      </w:pPr>
      <w:bookmarkStart w:id="368" w:name="_Toc28104968"/>
      <w:bookmarkStart w:id="369" w:name="_Toc28175747"/>
      <w:bookmarkStart w:id="370" w:name="_Toc42176666"/>
      <w:bookmarkStart w:id="371" w:name="_Toc42178606"/>
      <w:bookmarkStart w:id="372" w:name="_Toc42267441"/>
      <w:bookmarkStart w:id="373" w:name="_Toc42270751"/>
      <w:bookmarkStart w:id="374" w:name="_Toc42520348"/>
      <w:bookmarkStart w:id="375" w:name="_Toc42526316"/>
      <w:bookmarkStart w:id="376" w:name="_Toc42526358"/>
      <w:bookmarkStart w:id="377" w:name="_Toc42527524"/>
      <w:r w:rsidRPr="00154A80">
        <w:t>拌和</w:t>
      </w:r>
      <w:bookmarkEnd w:id="368"/>
      <w:bookmarkEnd w:id="369"/>
      <w:bookmarkEnd w:id="370"/>
      <w:bookmarkEnd w:id="371"/>
      <w:bookmarkEnd w:id="372"/>
      <w:bookmarkEnd w:id="373"/>
      <w:bookmarkEnd w:id="374"/>
      <w:bookmarkEnd w:id="375"/>
      <w:bookmarkEnd w:id="376"/>
      <w:bookmarkEnd w:id="377"/>
    </w:p>
    <w:p w14:paraId="13F088B1" w14:textId="5CDC200A" w:rsidR="00B46E80" w:rsidRDefault="00B46E80" w:rsidP="00344B48">
      <w:pPr>
        <w:pStyle w:val="afffffffff5"/>
      </w:pPr>
      <w:r w:rsidRPr="00154A80">
        <w:t>应控制</w:t>
      </w:r>
      <w:r w:rsidRPr="00B46E80">
        <w:t>沥青和集料的加热温度以及沥青混合料的出厂温度，普通沥青混合料的施工温度宜根据沥青135</w:t>
      </w:r>
      <w:r w:rsidRPr="00B46E80">
        <w:t>℃</w:t>
      </w:r>
      <w:r w:rsidRPr="00B46E80">
        <w:t>及175</w:t>
      </w:r>
      <w:r w:rsidRPr="00B46E80">
        <w:t>℃</w:t>
      </w:r>
      <w:r w:rsidRPr="00B46E80">
        <w:t>条件下测定的</w:t>
      </w:r>
      <w:r w:rsidRPr="00B46E80">
        <w:t>“</w:t>
      </w:r>
      <w:r w:rsidRPr="00B46E80">
        <w:t>粘度</w:t>
      </w:r>
      <w:r w:rsidRPr="00B46E80">
        <w:t>—</w:t>
      </w:r>
      <w:r w:rsidRPr="00B46E80">
        <w:t>温度曲线</w:t>
      </w:r>
      <w:r w:rsidRPr="00B46E80">
        <w:t>”</w:t>
      </w:r>
      <w:r w:rsidRPr="00B46E80">
        <w:t>确定，</w:t>
      </w:r>
      <w:r w:rsidR="00344B48" w:rsidRPr="00344B48">
        <w:rPr>
          <w:rFonts w:ascii="Times New Roman" w:hint="eastAsia"/>
        </w:rPr>
        <w:t>聚合物改性沥青</w:t>
      </w:r>
      <w:r w:rsidRPr="00B46E80">
        <w:t>混合料参考沥青混合料配合比设计报告中推荐的施工温度区间确定</w:t>
      </w:r>
      <w:r w:rsidR="003B1628">
        <w:rPr>
          <w:rFonts w:hint="eastAsia"/>
        </w:rPr>
        <w:t>，</w:t>
      </w:r>
      <w:r w:rsidRPr="00B46E80">
        <w:t>可参照表6选择，并根据天气、风速、运距等实际情况</w:t>
      </w:r>
      <w:r w:rsidR="003B1628">
        <w:rPr>
          <w:rFonts w:hint="eastAsia"/>
        </w:rPr>
        <w:t>确定拌和温度</w:t>
      </w:r>
      <w:r>
        <w:rPr>
          <w:rFonts w:hint="eastAsia"/>
        </w:rPr>
        <w:t>。</w:t>
      </w:r>
    </w:p>
    <w:p w14:paraId="31C2D691" w14:textId="77777777" w:rsidR="00B46E80" w:rsidRPr="00154A80" w:rsidRDefault="00B46E80" w:rsidP="00B46E80">
      <w:pPr>
        <w:pStyle w:val="aff7"/>
        <w:spacing w:before="156" w:after="156"/>
      </w:pPr>
      <w:r w:rsidRPr="00154A80">
        <w:t>沥青混合料拌和温度</w:t>
      </w:r>
    </w:p>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2325"/>
        <w:gridCol w:w="2337"/>
        <w:gridCol w:w="2204"/>
        <w:gridCol w:w="2472"/>
      </w:tblGrid>
      <w:tr w:rsidR="00B46E80" w:rsidRPr="00295944" w14:paraId="4D014A16" w14:textId="77777777" w:rsidTr="00ED3123">
        <w:tc>
          <w:tcPr>
            <w:tcW w:w="2392" w:type="dxa"/>
            <w:tcBorders>
              <w:top w:val="single" w:sz="6" w:space="0" w:color="auto"/>
              <w:bottom w:val="single" w:sz="6" w:space="0" w:color="auto"/>
            </w:tcBorders>
            <w:vAlign w:val="center"/>
          </w:tcPr>
          <w:p w14:paraId="1AAE4ABA" w14:textId="77777777" w:rsidR="00B46E80" w:rsidRPr="00295944" w:rsidRDefault="00B46E80" w:rsidP="00B46E80">
            <w:pPr>
              <w:pStyle w:val="affffffffffff0"/>
              <w:adjustRightInd w:val="0"/>
              <w:snapToGrid w:val="0"/>
              <w:ind w:firstLineChars="0" w:firstLine="0"/>
              <w:jc w:val="center"/>
              <w:rPr>
                <w:rFonts w:ascii="Times New Roman" w:hAnsi="Times New Roman"/>
                <w:sz w:val="18"/>
                <w:szCs w:val="18"/>
              </w:rPr>
            </w:pPr>
            <w:r w:rsidRPr="00295944">
              <w:rPr>
                <w:rFonts w:ascii="Times New Roman" w:hAnsi="Times New Roman"/>
                <w:sz w:val="18"/>
                <w:szCs w:val="18"/>
              </w:rPr>
              <w:t>工序</w:t>
            </w:r>
          </w:p>
        </w:tc>
        <w:tc>
          <w:tcPr>
            <w:tcW w:w="2392" w:type="dxa"/>
            <w:tcBorders>
              <w:top w:val="single" w:sz="6" w:space="0" w:color="auto"/>
              <w:bottom w:val="single" w:sz="6" w:space="0" w:color="auto"/>
            </w:tcBorders>
            <w:vAlign w:val="center"/>
          </w:tcPr>
          <w:p w14:paraId="2B757114"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普通沥青混合料（</w:t>
            </w:r>
            <w:r w:rsidRPr="00295944">
              <w:rPr>
                <w:rFonts w:ascii="Times New Roman" w:hAnsi="Times New Roman"/>
                <w:sz w:val="18"/>
                <w:szCs w:val="18"/>
              </w:rPr>
              <w:t>℃</w:t>
            </w:r>
            <w:r w:rsidRPr="00295944">
              <w:rPr>
                <w:rFonts w:ascii="Times New Roman" w:hAnsi="Times New Roman"/>
                <w:sz w:val="18"/>
                <w:szCs w:val="18"/>
              </w:rPr>
              <w:t>）</w:t>
            </w:r>
          </w:p>
        </w:tc>
        <w:tc>
          <w:tcPr>
            <w:tcW w:w="2254" w:type="dxa"/>
            <w:tcBorders>
              <w:top w:val="single" w:sz="6" w:space="0" w:color="auto"/>
              <w:bottom w:val="single" w:sz="6" w:space="0" w:color="auto"/>
            </w:tcBorders>
            <w:vAlign w:val="center"/>
          </w:tcPr>
          <w:p w14:paraId="537FC5E2" w14:textId="1E361108" w:rsidR="00B46E80" w:rsidRPr="00295944" w:rsidRDefault="00344B48" w:rsidP="00B46E80">
            <w:pPr>
              <w:snapToGrid w:val="0"/>
              <w:spacing w:line="240" w:lineRule="auto"/>
              <w:jc w:val="center"/>
              <w:rPr>
                <w:rFonts w:ascii="Times New Roman" w:hAnsi="Times New Roman"/>
                <w:sz w:val="18"/>
                <w:szCs w:val="18"/>
              </w:rPr>
            </w:pPr>
            <w:r w:rsidRPr="00344B48">
              <w:rPr>
                <w:rFonts w:ascii="Times New Roman" w:hAnsi="Times New Roman" w:hint="eastAsia"/>
                <w:sz w:val="18"/>
                <w:szCs w:val="18"/>
              </w:rPr>
              <w:t>聚合物改性沥青</w:t>
            </w:r>
            <w:r w:rsidR="00B46E80" w:rsidRPr="00295944">
              <w:rPr>
                <w:rFonts w:ascii="Times New Roman" w:hAnsi="Times New Roman"/>
                <w:sz w:val="18"/>
                <w:szCs w:val="18"/>
              </w:rPr>
              <w:t>混合料（</w:t>
            </w:r>
            <w:r w:rsidR="00B46E80" w:rsidRPr="00295944">
              <w:rPr>
                <w:rFonts w:ascii="Times New Roman" w:hAnsi="Times New Roman"/>
                <w:sz w:val="18"/>
                <w:szCs w:val="18"/>
              </w:rPr>
              <w:t>℃</w:t>
            </w:r>
            <w:r w:rsidR="00B46E80" w:rsidRPr="00295944">
              <w:rPr>
                <w:rFonts w:ascii="Times New Roman" w:hAnsi="Times New Roman"/>
                <w:sz w:val="18"/>
                <w:szCs w:val="18"/>
              </w:rPr>
              <w:t>）</w:t>
            </w:r>
          </w:p>
        </w:tc>
        <w:tc>
          <w:tcPr>
            <w:tcW w:w="2532" w:type="dxa"/>
            <w:tcBorders>
              <w:top w:val="single" w:sz="6" w:space="0" w:color="auto"/>
              <w:bottom w:val="single" w:sz="6" w:space="0" w:color="auto"/>
            </w:tcBorders>
            <w:vAlign w:val="center"/>
          </w:tcPr>
          <w:p w14:paraId="67D76317" w14:textId="77777777" w:rsidR="00B46E80" w:rsidRPr="00295944" w:rsidRDefault="00B46E80" w:rsidP="00B46E80">
            <w:pPr>
              <w:pStyle w:val="affffffffffff0"/>
              <w:adjustRightInd w:val="0"/>
              <w:snapToGrid w:val="0"/>
              <w:ind w:firstLineChars="0" w:firstLine="0"/>
              <w:jc w:val="center"/>
              <w:rPr>
                <w:rFonts w:ascii="Times New Roman" w:hAnsi="Times New Roman"/>
                <w:sz w:val="18"/>
                <w:szCs w:val="18"/>
              </w:rPr>
            </w:pPr>
            <w:r w:rsidRPr="00295944">
              <w:rPr>
                <w:rFonts w:ascii="Times New Roman" w:hAnsi="Times New Roman"/>
                <w:sz w:val="18"/>
                <w:szCs w:val="18"/>
              </w:rPr>
              <w:t>SMA</w:t>
            </w:r>
            <w:r w:rsidRPr="00295944">
              <w:rPr>
                <w:rFonts w:ascii="Times New Roman" w:hAnsi="Times New Roman"/>
                <w:sz w:val="18"/>
                <w:szCs w:val="18"/>
              </w:rPr>
              <w:t>类、排水沥青混合料（</w:t>
            </w:r>
            <w:r w:rsidRPr="00295944">
              <w:rPr>
                <w:rFonts w:ascii="Times New Roman" w:hAnsi="Times New Roman"/>
                <w:sz w:val="18"/>
                <w:szCs w:val="18"/>
              </w:rPr>
              <w:t>℃</w:t>
            </w:r>
            <w:r w:rsidRPr="00295944">
              <w:rPr>
                <w:rFonts w:ascii="Times New Roman" w:hAnsi="Times New Roman"/>
                <w:sz w:val="18"/>
                <w:szCs w:val="18"/>
              </w:rPr>
              <w:t>）</w:t>
            </w:r>
          </w:p>
        </w:tc>
      </w:tr>
      <w:tr w:rsidR="00B46E80" w:rsidRPr="00295944" w14:paraId="779BEDAF" w14:textId="77777777" w:rsidTr="00ED3123">
        <w:tc>
          <w:tcPr>
            <w:tcW w:w="2392" w:type="dxa"/>
            <w:tcBorders>
              <w:top w:val="single" w:sz="6" w:space="0" w:color="auto"/>
            </w:tcBorders>
            <w:vAlign w:val="center"/>
          </w:tcPr>
          <w:p w14:paraId="45841AF0"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沥青加热温度</w:t>
            </w:r>
          </w:p>
        </w:tc>
        <w:tc>
          <w:tcPr>
            <w:tcW w:w="2392" w:type="dxa"/>
            <w:tcBorders>
              <w:top w:val="single" w:sz="6" w:space="0" w:color="auto"/>
            </w:tcBorders>
            <w:vAlign w:val="center"/>
          </w:tcPr>
          <w:p w14:paraId="780A4712" w14:textId="77777777" w:rsidR="00B46E80" w:rsidRPr="00295944" w:rsidRDefault="00B46E80" w:rsidP="00B46E80">
            <w:pPr>
              <w:tabs>
                <w:tab w:val="left" w:pos="200"/>
              </w:tabs>
              <w:snapToGrid w:val="0"/>
              <w:spacing w:line="240" w:lineRule="auto"/>
              <w:jc w:val="center"/>
              <w:rPr>
                <w:rFonts w:ascii="Times New Roman" w:hAnsi="Times New Roman"/>
                <w:sz w:val="18"/>
                <w:szCs w:val="18"/>
              </w:rPr>
            </w:pPr>
            <w:r w:rsidRPr="00295944">
              <w:rPr>
                <w:rFonts w:ascii="Times New Roman" w:hAnsi="Times New Roman"/>
                <w:sz w:val="18"/>
                <w:szCs w:val="18"/>
              </w:rPr>
              <w:t>155</w:t>
            </w:r>
            <w:r w:rsidRPr="00295944">
              <w:rPr>
                <w:rFonts w:ascii="Times New Roman" w:hAnsi="Times New Roman"/>
                <w:sz w:val="18"/>
                <w:szCs w:val="18"/>
              </w:rPr>
              <w:t>～</w:t>
            </w:r>
            <w:r w:rsidRPr="00295944">
              <w:rPr>
                <w:rFonts w:ascii="Times New Roman" w:hAnsi="Times New Roman"/>
                <w:sz w:val="18"/>
                <w:szCs w:val="18"/>
              </w:rPr>
              <w:t>165</w:t>
            </w:r>
          </w:p>
        </w:tc>
        <w:tc>
          <w:tcPr>
            <w:tcW w:w="2254" w:type="dxa"/>
            <w:tcBorders>
              <w:top w:val="single" w:sz="6" w:space="0" w:color="auto"/>
            </w:tcBorders>
            <w:vAlign w:val="center"/>
          </w:tcPr>
          <w:p w14:paraId="3D556E3B" w14:textId="77777777" w:rsidR="00B46E80" w:rsidRPr="00295944" w:rsidRDefault="00B46E80" w:rsidP="00B46E80">
            <w:pPr>
              <w:tabs>
                <w:tab w:val="left" w:pos="200"/>
              </w:tabs>
              <w:snapToGrid w:val="0"/>
              <w:spacing w:line="240" w:lineRule="auto"/>
              <w:jc w:val="center"/>
              <w:rPr>
                <w:rFonts w:ascii="Times New Roman" w:hAnsi="Times New Roman"/>
                <w:sz w:val="18"/>
                <w:szCs w:val="18"/>
              </w:rPr>
            </w:pPr>
            <w:r w:rsidRPr="00295944">
              <w:rPr>
                <w:rFonts w:ascii="Times New Roman" w:hAnsi="Times New Roman"/>
                <w:sz w:val="18"/>
                <w:szCs w:val="18"/>
              </w:rPr>
              <w:t>165</w:t>
            </w:r>
            <w:r w:rsidRPr="00295944">
              <w:rPr>
                <w:rFonts w:ascii="Times New Roman" w:hAnsi="Times New Roman"/>
                <w:sz w:val="18"/>
                <w:szCs w:val="18"/>
              </w:rPr>
              <w:t>～</w:t>
            </w:r>
            <w:r w:rsidRPr="00295944">
              <w:rPr>
                <w:rFonts w:ascii="Times New Roman" w:hAnsi="Times New Roman"/>
                <w:sz w:val="18"/>
                <w:szCs w:val="18"/>
              </w:rPr>
              <w:t>175</w:t>
            </w:r>
          </w:p>
        </w:tc>
        <w:tc>
          <w:tcPr>
            <w:tcW w:w="2532" w:type="dxa"/>
            <w:tcBorders>
              <w:top w:val="single" w:sz="6" w:space="0" w:color="auto"/>
            </w:tcBorders>
            <w:vAlign w:val="center"/>
          </w:tcPr>
          <w:p w14:paraId="1172AE78" w14:textId="77777777" w:rsidR="00B46E80" w:rsidRPr="00295944" w:rsidRDefault="00B46E80" w:rsidP="00B46E80">
            <w:pPr>
              <w:pStyle w:val="affffffffffff0"/>
              <w:adjustRightInd w:val="0"/>
              <w:snapToGrid w:val="0"/>
              <w:ind w:firstLineChars="0" w:firstLine="0"/>
              <w:jc w:val="center"/>
              <w:rPr>
                <w:rFonts w:ascii="Times New Roman" w:hAnsi="Times New Roman"/>
                <w:sz w:val="18"/>
                <w:szCs w:val="18"/>
              </w:rPr>
            </w:pPr>
            <w:r w:rsidRPr="00295944">
              <w:rPr>
                <w:rFonts w:ascii="Times New Roman" w:hAnsi="Times New Roman"/>
                <w:sz w:val="18"/>
                <w:szCs w:val="18"/>
              </w:rPr>
              <w:t>170</w:t>
            </w:r>
            <w:r w:rsidRPr="00295944">
              <w:rPr>
                <w:rFonts w:ascii="Times New Roman" w:hAnsi="Times New Roman"/>
                <w:sz w:val="18"/>
                <w:szCs w:val="18"/>
              </w:rPr>
              <w:t>～</w:t>
            </w:r>
            <w:r w:rsidRPr="00295944">
              <w:rPr>
                <w:rFonts w:ascii="Times New Roman" w:hAnsi="Times New Roman"/>
                <w:sz w:val="18"/>
                <w:szCs w:val="18"/>
              </w:rPr>
              <w:t>180</w:t>
            </w:r>
          </w:p>
        </w:tc>
      </w:tr>
      <w:tr w:rsidR="00B46E80" w:rsidRPr="00295944" w14:paraId="62609D1C" w14:textId="77777777" w:rsidTr="00ED3123">
        <w:tc>
          <w:tcPr>
            <w:tcW w:w="2392" w:type="dxa"/>
            <w:vAlign w:val="center"/>
          </w:tcPr>
          <w:p w14:paraId="33FA4657"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集料加热温度</w:t>
            </w:r>
          </w:p>
        </w:tc>
        <w:tc>
          <w:tcPr>
            <w:tcW w:w="2392" w:type="dxa"/>
            <w:vAlign w:val="center"/>
          </w:tcPr>
          <w:p w14:paraId="23694383" w14:textId="77777777" w:rsidR="00B46E80" w:rsidRPr="00295944" w:rsidRDefault="00B46E80" w:rsidP="00B46E80">
            <w:pPr>
              <w:tabs>
                <w:tab w:val="left" w:pos="200"/>
              </w:tabs>
              <w:snapToGrid w:val="0"/>
              <w:spacing w:line="240" w:lineRule="auto"/>
              <w:jc w:val="center"/>
              <w:rPr>
                <w:rFonts w:ascii="Times New Roman" w:hAnsi="Times New Roman"/>
                <w:sz w:val="18"/>
                <w:szCs w:val="18"/>
              </w:rPr>
            </w:pPr>
            <w:r w:rsidRPr="00295944">
              <w:rPr>
                <w:rFonts w:ascii="Times New Roman" w:hAnsi="Times New Roman"/>
                <w:sz w:val="18"/>
                <w:szCs w:val="18"/>
              </w:rPr>
              <w:t>175</w:t>
            </w:r>
            <w:r w:rsidRPr="00295944">
              <w:rPr>
                <w:rFonts w:ascii="Times New Roman" w:hAnsi="Times New Roman"/>
                <w:sz w:val="18"/>
                <w:szCs w:val="18"/>
              </w:rPr>
              <w:t>～</w:t>
            </w:r>
            <w:r w:rsidRPr="00295944">
              <w:rPr>
                <w:rFonts w:ascii="Times New Roman" w:hAnsi="Times New Roman"/>
                <w:sz w:val="18"/>
                <w:szCs w:val="18"/>
              </w:rPr>
              <w:t>185</w:t>
            </w:r>
          </w:p>
        </w:tc>
        <w:tc>
          <w:tcPr>
            <w:tcW w:w="2254" w:type="dxa"/>
            <w:vAlign w:val="center"/>
          </w:tcPr>
          <w:p w14:paraId="184FAC25" w14:textId="77777777" w:rsidR="00B46E80" w:rsidRPr="00295944" w:rsidRDefault="00B46E80" w:rsidP="00B46E80">
            <w:pPr>
              <w:tabs>
                <w:tab w:val="left" w:pos="200"/>
              </w:tabs>
              <w:snapToGrid w:val="0"/>
              <w:spacing w:line="240" w:lineRule="auto"/>
              <w:jc w:val="center"/>
              <w:rPr>
                <w:rFonts w:ascii="Times New Roman" w:hAnsi="Times New Roman"/>
                <w:sz w:val="18"/>
                <w:szCs w:val="18"/>
              </w:rPr>
            </w:pPr>
            <w:r w:rsidRPr="00295944">
              <w:rPr>
                <w:rFonts w:ascii="Times New Roman" w:hAnsi="Times New Roman"/>
                <w:sz w:val="18"/>
                <w:szCs w:val="18"/>
              </w:rPr>
              <w:t>180</w:t>
            </w:r>
            <w:r w:rsidRPr="00295944">
              <w:rPr>
                <w:rFonts w:ascii="Times New Roman" w:hAnsi="Times New Roman"/>
                <w:sz w:val="18"/>
                <w:szCs w:val="18"/>
              </w:rPr>
              <w:t>～</w:t>
            </w:r>
            <w:r w:rsidRPr="00295944">
              <w:rPr>
                <w:rFonts w:ascii="Times New Roman" w:hAnsi="Times New Roman"/>
                <w:sz w:val="18"/>
                <w:szCs w:val="18"/>
              </w:rPr>
              <w:t>200</w:t>
            </w:r>
          </w:p>
        </w:tc>
        <w:tc>
          <w:tcPr>
            <w:tcW w:w="2532" w:type="dxa"/>
            <w:vAlign w:val="center"/>
          </w:tcPr>
          <w:p w14:paraId="438BB9B8" w14:textId="77777777" w:rsidR="00B46E80" w:rsidRPr="00295944" w:rsidRDefault="00B46E80" w:rsidP="00B46E80">
            <w:pPr>
              <w:pStyle w:val="affffffffffff0"/>
              <w:adjustRightInd w:val="0"/>
              <w:snapToGrid w:val="0"/>
              <w:ind w:firstLineChars="0" w:firstLine="0"/>
              <w:jc w:val="center"/>
              <w:rPr>
                <w:rFonts w:ascii="Times New Roman" w:hAnsi="Times New Roman"/>
                <w:sz w:val="18"/>
                <w:szCs w:val="18"/>
              </w:rPr>
            </w:pPr>
            <w:r w:rsidRPr="00295944">
              <w:rPr>
                <w:rFonts w:ascii="Times New Roman" w:hAnsi="Times New Roman"/>
                <w:sz w:val="18"/>
                <w:szCs w:val="18"/>
              </w:rPr>
              <w:t>185</w:t>
            </w:r>
            <w:r w:rsidRPr="00295944">
              <w:rPr>
                <w:rFonts w:ascii="Times New Roman" w:hAnsi="Times New Roman"/>
                <w:sz w:val="18"/>
                <w:szCs w:val="18"/>
              </w:rPr>
              <w:t>～</w:t>
            </w:r>
            <w:r w:rsidRPr="00295944">
              <w:rPr>
                <w:rFonts w:ascii="Times New Roman" w:hAnsi="Times New Roman"/>
                <w:sz w:val="18"/>
                <w:szCs w:val="18"/>
              </w:rPr>
              <w:t>210</w:t>
            </w:r>
          </w:p>
        </w:tc>
      </w:tr>
      <w:tr w:rsidR="00B46E80" w:rsidRPr="00295944" w14:paraId="7B2236DF" w14:textId="77777777" w:rsidTr="00F66E0F">
        <w:tc>
          <w:tcPr>
            <w:tcW w:w="2392" w:type="dxa"/>
            <w:tcBorders>
              <w:bottom w:val="single" w:sz="4" w:space="0" w:color="auto"/>
            </w:tcBorders>
            <w:vAlign w:val="center"/>
          </w:tcPr>
          <w:p w14:paraId="2F783023"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混合料出料温度</w:t>
            </w:r>
          </w:p>
        </w:tc>
        <w:tc>
          <w:tcPr>
            <w:tcW w:w="2392" w:type="dxa"/>
            <w:tcBorders>
              <w:bottom w:val="single" w:sz="4" w:space="0" w:color="auto"/>
            </w:tcBorders>
            <w:vAlign w:val="center"/>
          </w:tcPr>
          <w:p w14:paraId="30DB76F2" w14:textId="77777777" w:rsidR="00B46E80" w:rsidRPr="00295944" w:rsidRDefault="00B46E80" w:rsidP="00B46E80">
            <w:pPr>
              <w:tabs>
                <w:tab w:val="left" w:pos="200"/>
              </w:tabs>
              <w:snapToGrid w:val="0"/>
              <w:spacing w:line="240" w:lineRule="auto"/>
              <w:jc w:val="center"/>
              <w:rPr>
                <w:rFonts w:ascii="Times New Roman" w:hAnsi="Times New Roman"/>
                <w:sz w:val="18"/>
                <w:szCs w:val="18"/>
              </w:rPr>
            </w:pPr>
            <w:r w:rsidRPr="00295944">
              <w:rPr>
                <w:rFonts w:ascii="Times New Roman" w:hAnsi="Times New Roman"/>
                <w:sz w:val="18"/>
                <w:szCs w:val="18"/>
              </w:rPr>
              <w:t>150</w:t>
            </w:r>
            <w:r w:rsidRPr="00295944">
              <w:rPr>
                <w:rFonts w:ascii="Times New Roman" w:hAnsi="Times New Roman"/>
                <w:sz w:val="18"/>
                <w:szCs w:val="18"/>
              </w:rPr>
              <w:t>～</w:t>
            </w:r>
            <w:r w:rsidRPr="00295944">
              <w:rPr>
                <w:rFonts w:ascii="Times New Roman" w:hAnsi="Times New Roman"/>
                <w:sz w:val="18"/>
                <w:szCs w:val="18"/>
              </w:rPr>
              <w:t>165</w:t>
            </w:r>
          </w:p>
        </w:tc>
        <w:tc>
          <w:tcPr>
            <w:tcW w:w="2254" w:type="dxa"/>
            <w:tcBorders>
              <w:bottom w:val="single" w:sz="4" w:space="0" w:color="auto"/>
            </w:tcBorders>
            <w:vAlign w:val="center"/>
          </w:tcPr>
          <w:p w14:paraId="6E6EFFA6" w14:textId="77777777" w:rsidR="00B46E80" w:rsidRPr="00295944" w:rsidRDefault="00B46E80" w:rsidP="00B46E80">
            <w:pPr>
              <w:tabs>
                <w:tab w:val="left" w:pos="200"/>
              </w:tabs>
              <w:snapToGrid w:val="0"/>
              <w:spacing w:line="240" w:lineRule="auto"/>
              <w:jc w:val="center"/>
              <w:rPr>
                <w:rFonts w:ascii="Times New Roman" w:hAnsi="Times New Roman"/>
                <w:sz w:val="18"/>
                <w:szCs w:val="18"/>
              </w:rPr>
            </w:pPr>
            <w:r w:rsidRPr="00295944">
              <w:rPr>
                <w:rFonts w:ascii="Times New Roman" w:hAnsi="Times New Roman"/>
                <w:sz w:val="18"/>
                <w:szCs w:val="18"/>
              </w:rPr>
              <w:t>170</w:t>
            </w:r>
            <w:r w:rsidRPr="00295944">
              <w:rPr>
                <w:rFonts w:ascii="Times New Roman" w:hAnsi="Times New Roman"/>
                <w:sz w:val="18"/>
                <w:szCs w:val="18"/>
              </w:rPr>
              <w:t>～</w:t>
            </w:r>
            <w:r w:rsidRPr="00295944">
              <w:rPr>
                <w:rFonts w:ascii="Times New Roman" w:hAnsi="Times New Roman"/>
                <w:sz w:val="18"/>
                <w:szCs w:val="18"/>
              </w:rPr>
              <w:t>185</w:t>
            </w:r>
          </w:p>
        </w:tc>
        <w:tc>
          <w:tcPr>
            <w:tcW w:w="2532" w:type="dxa"/>
            <w:tcBorders>
              <w:bottom w:val="single" w:sz="4" w:space="0" w:color="auto"/>
            </w:tcBorders>
            <w:vAlign w:val="center"/>
          </w:tcPr>
          <w:p w14:paraId="33526610" w14:textId="77777777" w:rsidR="00B46E80" w:rsidRPr="00295944" w:rsidRDefault="00B46E80" w:rsidP="00B46E80">
            <w:pPr>
              <w:pStyle w:val="affffffffffff0"/>
              <w:adjustRightInd w:val="0"/>
              <w:snapToGrid w:val="0"/>
              <w:ind w:firstLineChars="0" w:firstLine="0"/>
              <w:jc w:val="center"/>
              <w:rPr>
                <w:rFonts w:ascii="Times New Roman" w:hAnsi="Times New Roman"/>
                <w:sz w:val="18"/>
                <w:szCs w:val="18"/>
              </w:rPr>
            </w:pPr>
            <w:r w:rsidRPr="00295944">
              <w:rPr>
                <w:rFonts w:ascii="Times New Roman" w:hAnsi="Times New Roman"/>
                <w:sz w:val="18"/>
                <w:szCs w:val="18"/>
              </w:rPr>
              <w:t>170</w:t>
            </w:r>
            <w:r w:rsidRPr="00295944">
              <w:rPr>
                <w:rFonts w:ascii="Times New Roman" w:hAnsi="Times New Roman"/>
                <w:sz w:val="18"/>
                <w:szCs w:val="18"/>
              </w:rPr>
              <w:t>～</w:t>
            </w:r>
            <w:r w:rsidRPr="00295944">
              <w:rPr>
                <w:rFonts w:ascii="Times New Roman" w:hAnsi="Times New Roman"/>
                <w:sz w:val="18"/>
                <w:szCs w:val="18"/>
              </w:rPr>
              <w:t>185</w:t>
            </w:r>
          </w:p>
        </w:tc>
      </w:tr>
      <w:tr w:rsidR="00B46E80" w:rsidRPr="00295944" w14:paraId="48CFA988" w14:textId="77777777" w:rsidTr="00F66E0F">
        <w:tc>
          <w:tcPr>
            <w:tcW w:w="2392" w:type="dxa"/>
            <w:tcBorders>
              <w:top w:val="single" w:sz="4" w:space="0" w:color="auto"/>
              <w:bottom w:val="single" w:sz="6" w:space="0" w:color="auto"/>
            </w:tcBorders>
            <w:vAlign w:val="center"/>
          </w:tcPr>
          <w:p w14:paraId="6A9FF8A7" w14:textId="77777777" w:rsidR="00B46E80" w:rsidRPr="00295944" w:rsidRDefault="00B46E80" w:rsidP="00B46E80">
            <w:pPr>
              <w:tabs>
                <w:tab w:val="left" w:pos="200"/>
              </w:tabs>
              <w:snapToGrid w:val="0"/>
              <w:spacing w:line="240" w:lineRule="auto"/>
              <w:jc w:val="center"/>
              <w:rPr>
                <w:rFonts w:ascii="Times New Roman" w:hAnsi="Times New Roman"/>
                <w:sz w:val="18"/>
                <w:szCs w:val="18"/>
              </w:rPr>
            </w:pPr>
            <w:r w:rsidRPr="00295944">
              <w:rPr>
                <w:rFonts w:ascii="Times New Roman" w:hAnsi="Times New Roman"/>
                <w:sz w:val="18"/>
                <w:szCs w:val="18"/>
              </w:rPr>
              <w:t>混合料废弃温度</w:t>
            </w:r>
          </w:p>
        </w:tc>
        <w:tc>
          <w:tcPr>
            <w:tcW w:w="2392" w:type="dxa"/>
            <w:tcBorders>
              <w:top w:val="single" w:sz="4" w:space="0" w:color="auto"/>
              <w:bottom w:val="single" w:sz="6" w:space="0" w:color="auto"/>
            </w:tcBorders>
            <w:vAlign w:val="center"/>
          </w:tcPr>
          <w:p w14:paraId="16131163" w14:textId="5263A255" w:rsidR="00B46E80" w:rsidRPr="00295944" w:rsidRDefault="00533352" w:rsidP="00B46E80">
            <w:pPr>
              <w:tabs>
                <w:tab w:val="left" w:pos="200"/>
              </w:tabs>
              <w:snapToGrid w:val="0"/>
              <w:spacing w:line="240" w:lineRule="auto"/>
              <w:jc w:val="center"/>
              <w:rPr>
                <w:rFonts w:ascii="Times New Roman" w:hAnsi="Times New Roman"/>
                <w:sz w:val="18"/>
                <w:szCs w:val="18"/>
              </w:rPr>
            </w:pPr>
            <w:r>
              <w:rPr>
                <w:rFonts w:ascii="Times New Roman" w:hAnsi="Times New Roman" w:hint="eastAsia"/>
                <w:sz w:val="18"/>
                <w:szCs w:val="18"/>
              </w:rPr>
              <w:t>＞</w:t>
            </w:r>
            <w:r w:rsidR="00B46E80" w:rsidRPr="00295944">
              <w:rPr>
                <w:rFonts w:ascii="Times New Roman" w:hAnsi="Times New Roman"/>
                <w:sz w:val="18"/>
                <w:szCs w:val="18"/>
              </w:rPr>
              <w:t>190</w:t>
            </w:r>
          </w:p>
        </w:tc>
        <w:tc>
          <w:tcPr>
            <w:tcW w:w="2254" w:type="dxa"/>
            <w:tcBorders>
              <w:top w:val="single" w:sz="4" w:space="0" w:color="auto"/>
              <w:bottom w:val="single" w:sz="6" w:space="0" w:color="auto"/>
            </w:tcBorders>
            <w:vAlign w:val="center"/>
          </w:tcPr>
          <w:p w14:paraId="748EB9F6" w14:textId="55860D73" w:rsidR="00B46E80" w:rsidRPr="00295944" w:rsidRDefault="00533352" w:rsidP="00B46E80">
            <w:pPr>
              <w:tabs>
                <w:tab w:val="left" w:pos="200"/>
              </w:tabs>
              <w:snapToGrid w:val="0"/>
              <w:spacing w:line="240" w:lineRule="auto"/>
              <w:jc w:val="center"/>
              <w:rPr>
                <w:rFonts w:ascii="Times New Roman" w:hAnsi="Times New Roman"/>
                <w:sz w:val="18"/>
                <w:szCs w:val="18"/>
              </w:rPr>
            </w:pPr>
            <w:r>
              <w:rPr>
                <w:rFonts w:ascii="Times New Roman" w:hAnsi="Times New Roman" w:hint="eastAsia"/>
                <w:sz w:val="18"/>
                <w:szCs w:val="18"/>
              </w:rPr>
              <w:t>＞</w:t>
            </w:r>
            <w:r w:rsidR="00B46E80" w:rsidRPr="00295944">
              <w:rPr>
                <w:rFonts w:ascii="Times New Roman" w:hAnsi="Times New Roman"/>
                <w:sz w:val="18"/>
                <w:szCs w:val="18"/>
              </w:rPr>
              <w:t>超过</w:t>
            </w:r>
            <w:r w:rsidR="00B46E80" w:rsidRPr="00295944">
              <w:rPr>
                <w:rFonts w:ascii="Times New Roman" w:hAnsi="Times New Roman"/>
                <w:sz w:val="18"/>
                <w:szCs w:val="18"/>
              </w:rPr>
              <w:t>195</w:t>
            </w:r>
          </w:p>
        </w:tc>
        <w:tc>
          <w:tcPr>
            <w:tcW w:w="2532" w:type="dxa"/>
            <w:tcBorders>
              <w:top w:val="single" w:sz="4" w:space="0" w:color="auto"/>
              <w:bottom w:val="single" w:sz="6" w:space="0" w:color="auto"/>
            </w:tcBorders>
            <w:vAlign w:val="center"/>
          </w:tcPr>
          <w:p w14:paraId="2280F8A5" w14:textId="3C0223E3" w:rsidR="00B46E80" w:rsidRPr="00295944" w:rsidRDefault="00533352" w:rsidP="00B46E80">
            <w:pPr>
              <w:pStyle w:val="affffffffffff0"/>
              <w:adjustRightInd w:val="0"/>
              <w:snapToGrid w:val="0"/>
              <w:ind w:firstLineChars="0" w:firstLine="0"/>
              <w:jc w:val="center"/>
              <w:rPr>
                <w:rFonts w:ascii="Times New Roman" w:hAnsi="Times New Roman"/>
                <w:sz w:val="18"/>
                <w:szCs w:val="18"/>
              </w:rPr>
            </w:pPr>
            <w:r>
              <w:rPr>
                <w:rFonts w:ascii="Times New Roman" w:hAnsi="Times New Roman" w:hint="eastAsia"/>
                <w:sz w:val="18"/>
                <w:szCs w:val="18"/>
              </w:rPr>
              <w:t>＞</w:t>
            </w:r>
            <w:r w:rsidR="00B46E80" w:rsidRPr="00295944">
              <w:rPr>
                <w:rFonts w:ascii="Times New Roman" w:hAnsi="Times New Roman"/>
                <w:sz w:val="18"/>
                <w:szCs w:val="18"/>
              </w:rPr>
              <w:t>超过</w:t>
            </w:r>
            <w:r w:rsidR="00B46E80" w:rsidRPr="00295944">
              <w:rPr>
                <w:rFonts w:ascii="Times New Roman" w:hAnsi="Times New Roman"/>
                <w:sz w:val="18"/>
                <w:szCs w:val="18"/>
              </w:rPr>
              <w:t>195</w:t>
            </w:r>
          </w:p>
        </w:tc>
      </w:tr>
    </w:tbl>
    <w:p w14:paraId="0DB8A5C0" w14:textId="49E75AC1" w:rsidR="00B46E80" w:rsidRPr="00B46E80" w:rsidRDefault="00B46E80" w:rsidP="00B46E80">
      <w:pPr>
        <w:pStyle w:val="afffffffff5"/>
        <w:rPr>
          <w:rFonts w:ascii="Times New Roman"/>
        </w:rPr>
      </w:pPr>
      <w:r w:rsidRPr="00B46E80">
        <w:rPr>
          <w:rFonts w:ascii="Times New Roman"/>
        </w:rPr>
        <w:t>拌和楼控制室应记录沥青及各种矿料的用量和拌和温度，随时在线检查矿料级配和油石比，并定期校核拌和楼的计量和测温</w:t>
      </w:r>
      <w:r>
        <w:rPr>
          <w:rFonts w:ascii="Times New Roman" w:hint="eastAsia"/>
        </w:rPr>
        <w:t>。</w:t>
      </w:r>
    </w:p>
    <w:p w14:paraId="7FBB7A1B" w14:textId="53576D45" w:rsidR="00B46E80" w:rsidRPr="00B46E80" w:rsidRDefault="00B46E80" w:rsidP="00B46E80">
      <w:pPr>
        <w:pStyle w:val="afffffffff5"/>
        <w:rPr>
          <w:rFonts w:ascii="Times New Roman"/>
        </w:rPr>
      </w:pPr>
      <w:r w:rsidRPr="00B46E80">
        <w:rPr>
          <w:rFonts w:ascii="Times New Roman"/>
        </w:rPr>
        <w:t>添加纤维稳定剂或抗车辙剂等添加剂时，添加剂应</w:t>
      </w:r>
      <w:proofErr w:type="gramStart"/>
      <w:r w:rsidRPr="00B46E80">
        <w:rPr>
          <w:rFonts w:ascii="Times New Roman"/>
        </w:rPr>
        <w:t>按配合</w:t>
      </w:r>
      <w:proofErr w:type="gramEnd"/>
      <w:r w:rsidRPr="00B46E80">
        <w:rPr>
          <w:rFonts w:ascii="Times New Roman"/>
        </w:rPr>
        <w:t>比设计顺序投放</w:t>
      </w:r>
      <w:r>
        <w:rPr>
          <w:rFonts w:ascii="Times New Roman" w:hint="eastAsia"/>
        </w:rPr>
        <w:t>。</w:t>
      </w:r>
    </w:p>
    <w:p w14:paraId="56486953" w14:textId="4216052F" w:rsidR="00B46E80" w:rsidRDefault="00B46E80" w:rsidP="00B46E80">
      <w:pPr>
        <w:pStyle w:val="afffffffff5"/>
        <w:rPr>
          <w:rFonts w:ascii="Times New Roman"/>
        </w:rPr>
      </w:pPr>
      <w:r w:rsidRPr="00B46E80">
        <w:rPr>
          <w:rFonts w:ascii="Times New Roman"/>
        </w:rPr>
        <w:lastRenderedPageBreak/>
        <w:t>沥青混合料拌和均匀，拌和时间应由试拌确定，可参照表</w:t>
      </w:r>
      <w:r w:rsidRPr="00B46E80">
        <w:rPr>
          <w:rFonts w:ascii="Times New Roman"/>
        </w:rPr>
        <w:t>7</w:t>
      </w:r>
      <w:r w:rsidRPr="00B46E80">
        <w:rPr>
          <w:rFonts w:ascii="Times New Roman"/>
        </w:rPr>
        <w:t>选择，投放添加剂时干</w:t>
      </w:r>
      <w:proofErr w:type="gramStart"/>
      <w:r w:rsidRPr="00B46E80">
        <w:rPr>
          <w:rFonts w:ascii="Times New Roman"/>
        </w:rPr>
        <w:t>拌时间</w:t>
      </w:r>
      <w:proofErr w:type="gramEnd"/>
      <w:r w:rsidRPr="00B46E80">
        <w:rPr>
          <w:rFonts w:ascii="Times New Roman"/>
        </w:rPr>
        <w:t>宜延长</w:t>
      </w:r>
      <w:r w:rsidRPr="00B46E80">
        <w:rPr>
          <w:rFonts w:ascii="Times New Roman"/>
        </w:rPr>
        <w:t>5s</w:t>
      </w:r>
      <w:r>
        <w:rPr>
          <w:rFonts w:ascii="Times New Roman" w:hint="eastAsia"/>
        </w:rPr>
        <w:t>。</w:t>
      </w:r>
    </w:p>
    <w:p w14:paraId="1A59CA12" w14:textId="77777777" w:rsidR="00B46E80" w:rsidRPr="00154A80" w:rsidRDefault="00B46E80" w:rsidP="00B46E80">
      <w:pPr>
        <w:pStyle w:val="aff7"/>
        <w:spacing w:before="156" w:after="156"/>
      </w:pPr>
      <w:r w:rsidRPr="00154A80">
        <w:t>沥青混合料拌和时间要求</w:t>
      </w:r>
    </w:p>
    <w:tbl>
      <w:tblPr>
        <w:tblW w:w="5000" w:type="pct"/>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3154"/>
        <w:gridCol w:w="2062"/>
        <w:gridCol w:w="2062"/>
        <w:gridCol w:w="2060"/>
      </w:tblGrid>
      <w:tr w:rsidR="00B46E80" w:rsidRPr="00295944" w14:paraId="63624419" w14:textId="77777777" w:rsidTr="00ED3123">
        <w:trPr>
          <w:trHeight w:val="20"/>
          <w:tblHeader/>
        </w:trPr>
        <w:tc>
          <w:tcPr>
            <w:tcW w:w="1689" w:type="pct"/>
            <w:tcBorders>
              <w:top w:val="single" w:sz="6" w:space="0" w:color="auto"/>
              <w:bottom w:val="single" w:sz="6" w:space="0" w:color="auto"/>
            </w:tcBorders>
            <w:vAlign w:val="center"/>
          </w:tcPr>
          <w:p w14:paraId="01A9D670"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类型</w:t>
            </w:r>
          </w:p>
        </w:tc>
        <w:tc>
          <w:tcPr>
            <w:tcW w:w="1104" w:type="pct"/>
            <w:tcBorders>
              <w:top w:val="single" w:sz="6" w:space="0" w:color="auto"/>
              <w:bottom w:val="single" w:sz="6" w:space="0" w:color="auto"/>
            </w:tcBorders>
            <w:vAlign w:val="center"/>
          </w:tcPr>
          <w:p w14:paraId="6B943C3D"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干拌时间（</w:t>
            </w:r>
            <w:r w:rsidRPr="00295944">
              <w:rPr>
                <w:rFonts w:ascii="Times New Roman" w:hAnsi="Times New Roman"/>
                <w:sz w:val="18"/>
                <w:szCs w:val="18"/>
              </w:rPr>
              <w:t>s/</w:t>
            </w:r>
            <w:r w:rsidRPr="00295944">
              <w:rPr>
                <w:rFonts w:ascii="Times New Roman" w:hAnsi="Times New Roman"/>
                <w:sz w:val="18"/>
                <w:szCs w:val="18"/>
              </w:rPr>
              <w:t>盘）</w:t>
            </w:r>
          </w:p>
        </w:tc>
        <w:tc>
          <w:tcPr>
            <w:tcW w:w="1104" w:type="pct"/>
            <w:tcBorders>
              <w:top w:val="single" w:sz="6" w:space="0" w:color="auto"/>
              <w:bottom w:val="single" w:sz="6" w:space="0" w:color="auto"/>
            </w:tcBorders>
            <w:vAlign w:val="center"/>
          </w:tcPr>
          <w:p w14:paraId="30D7F358"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湿拌时间（</w:t>
            </w:r>
            <w:r w:rsidRPr="00295944">
              <w:rPr>
                <w:rFonts w:ascii="Times New Roman" w:hAnsi="Times New Roman"/>
                <w:sz w:val="18"/>
                <w:szCs w:val="18"/>
              </w:rPr>
              <w:t>s/</w:t>
            </w:r>
            <w:r w:rsidRPr="00295944">
              <w:rPr>
                <w:rFonts w:ascii="Times New Roman" w:hAnsi="Times New Roman"/>
                <w:sz w:val="18"/>
                <w:szCs w:val="18"/>
              </w:rPr>
              <w:t>盘）</w:t>
            </w:r>
          </w:p>
        </w:tc>
        <w:tc>
          <w:tcPr>
            <w:tcW w:w="1103" w:type="pct"/>
            <w:tcBorders>
              <w:top w:val="single" w:sz="6" w:space="0" w:color="auto"/>
              <w:bottom w:val="single" w:sz="6" w:space="0" w:color="auto"/>
            </w:tcBorders>
            <w:vAlign w:val="center"/>
          </w:tcPr>
          <w:p w14:paraId="679F3FDF"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拌和周期（</w:t>
            </w:r>
            <w:r w:rsidRPr="00295944">
              <w:rPr>
                <w:rFonts w:ascii="Times New Roman" w:hAnsi="Times New Roman"/>
                <w:sz w:val="18"/>
                <w:szCs w:val="18"/>
              </w:rPr>
              <w:t>s/</w:t>
            </w:r>
            <w:r w:rsidRPr="00295944">
              <w:rPr>
                <w:rFonts w:ascii="Times New Roman" w:hAnsi="Times New Roman"/>
                <w:sz w:val="18"/>
                <w:szCs w:val="18"/>
              </w:rPr>
              <w:t>盘）</w:t>
            </w:r>
          </w:p>
        </w:tc>
      </w:tr>
      <w:tr w:rsidR="00B46E80" w:rsidRPr="00295944" w14:paraId="0343798F" w14:textId="77777777" w:rsidTr="00ED3123">
        <w:trPr>
          <w:trHeight w:val="20"/>
        </w:trPr>
        <w:tc>
          <w:tcPr>
            <w:tcW w:w="1689" w:type="pct"/>
            <w:tcBorders>
              <w:top w:val="single" w:sz="6" w:space="0" w:color="auto"/>
            </w:tcBorders>
            <w:vAlign w:val="center"/>
          </w:tcPr>
          <w:p w14:paraId="4BDB571C"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普通沥青混合料</w:t>
            </w:r>
          </w:p>
        </w:tc>
        <w:tc>
          <w:tcPr>
            <w:tcW w:w="1104" w:type="pct"/>
            <w:tcBorders>
              <w:top w:val="single" w:sz="6" w:space="0" w:color="auto"/>
            </w:tcBorders>
            <w:vAlign w:val="center"/>
          </w:tcPr>
          <w:p w14:paraId="38A9B9D2"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宋体" w:hAnsi="宋体"/>
                <w:sz w:val="18"/>
                <w:szCs w:val="18"/>
              </w:rPr>
              <w:t>≥</w:t>
            </w:r>
            <w:r w:rsidRPr="00295944">
              <w:rPr>
                <w:rFonts w:ascii="Times New Roman" w:hAnsi="Times New Roman"/>
                <w:sz w:val="18"/>
                <w:szCs w:val="18"/>
              </w:rPr>
              <w:t>5</w:t>
            </w:r>
          </w:p>
        </w:tc>
        <w:tc>
          <w:tcPr>
            <w:tcW w:w="1104" w:type="pct"/>
            <w:tcBorders>
              <w:top w:val="single" w:sz="6" w:space="0" w:color="auto"/>
            </w:tcBorders>
            <w:vAlign w:val="center"/>
          </w:tcPr>
          <w:p w14:paraId="624A6F4D"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宋体" w:hAnsi="宋体"/>
                <w:sz w:val="18"/>
                <w:szCs w:val="18"/>
              </w:rPr>
              <w:t>≥</w:t>
            </w:r>
            <w:r w:rsidRPr="00295944">
              <w:rPr>
                <w:rFonts w:ascii="Times New Roman" w:hAnsi="Times New Roman"/>
                <w:sz w:val="18"/>
                <w:szCs w:val="18"/>
              </w:rPr>
              <w:t>25</w:t>
            </w:r>
          </w:p>
        </w:tc>
        <w:tc>
          <w:tcPr>
            <w:tcW w:w="1103" w:type="pct"/>
            <w:tcBorders>
              <w:top w:val="single" w:sz="6" w:space="0" w:color="auto"/>
            </w:tcBorders>
            <w:vAlign w:val="center"/>
          </w:tcPr>
          <w:p w14:paraId="5C9CB7C9"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宋体" w:hAnsi="宋体"/>
                <w:sz w:val="18"/>
                <w:szCs w:val="18"/>
              </w:rPr>
              <w:t>≥</w:t>
            </w:r>
            <w:r w:rsidRPr="00295944">
              <w:rPr>
                <w:rFonts w:ascii="Times New Roman" w:hAnsi="Times New Roman"/>
                <w:sz w:val="18"/>
                <w:szCs w:val="18"/>
              </w:rPr>
              <w:t>45</w:t>
            </w:r>
          </w:p>
        </w:tc>
      </w:tr>
      <w:tr w:rsidR="00B46E80" w:rsidRPr="00295944" w14:paraId="4438A100" w14:textId="77777777" w:rsidTr="00ED3123">
        <w:trPr>
          <w:trHeight w:val="20"/>
        </w:trPr>
        <w:tc>
          <w:tcPr>
            <w:tcW w:w="1689" w:type="pct"/>
            <w:vAlign w:val="center"/>
          </w:tcPr>
          <w:p w14:paraId="4E9B06C4" w14:textId="53A30F77" w:rsidR="00B46E80" w:rsidRPr="00295944" w:rsidRDefault="00344B48" w:rsidP="00B46E80">
            <w:pPr>
              <w:snapToGrid w:val="0"/>
              <w:spacing w:line="240" w:lineRule="auto"/>
              <w:jc w:val="center"/>
              <w:rPr>
                <w:rFonts w:ascii="Times New Roman" w:hAnsi="Times New Roman"/>
                <w:sz w:val="18"/>
                <w:szCs w:val="18"/>
              </w:rPr>
            </w:pPr>
            <w:r w:rsidRPr="00344B48">
              <w:rPr>
                <w:rFonts w:ascii="Times New Roman" w:hAnsi="Times New Roman" w:hint="eastAsia"/>
                <w:sz w:val="18"/>
                <w:szCs w:val="18"/>
              </w:rPr>
              <w:t>聚合物改性沥青</w:t>
            </w:r>
            <w:r w:rsidR="00B46E80" w:rsidRPr="00295944">
              <w:rPr>
                <w:rFonts w:ascii="Times New Roman" w:hAnsi="Times New Roman"/>
                <w:sz w:val="18"/>
                <w:szCs w:val="18"/>
              </w:rPr>
              <w:t>混合料</w:t>
            </w:r>
          </w:p>
        </w:tc>
        <w:tc>
          <w:tcPr>
            <w:tcW w:w="1104" w:type="pct"/>
            <w:vAlign w:val="center"/>
          </w:tcPr>
          <w:p w14:paraId="2C5F604D"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宋体" w:hAnsi="宋体"/>
                <w:sz w:val="18"/>
                <w:szCs w:val="18"/>
              </w:rPr>
              <w:t>≥</w:t>
            </w:r>
            <w:r w:rsidRPr="00295944">
              <w:rPr>
                <w:rFonts w:ascii="Times New Roman" w:hAnsi="Times New Roman"/>
                <w:sz w:val="18"/>
                <w:szCs w:val="18"/>
              </w:rPr>
              <w:t>5</w:t>
            </w:r>
          </w:p>
        </w:tc>
        <w:tc>
          <w:tcPr>
            <w:tcW w:w="1104" w:type="pct"/>
            <w:vAlign w:val="center"/>
          </w:tcPr>
          <w:p w14:paraId="61FE454F"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宋体" w:hAnsi="宋体"/>
                <w:sz w:val="18"/>
                <w:szCs w:val="18"/>
              </w:rPr>
              <w:t>≥</w:t>
            </w:r>
            <w:r w:rsidRPr="00295944">
              <w:rPr>
                <w:rFonts w:ascii="Times New Roman" w:hAnsi="Times New Roman"/>
                <w:sz w:val="18"/>
                <w:szCs w:val="18"/>
              </w:rPr>
              <w:t>30</w:t>
            </w:r>
          </w:p>
        </w:tc>
        <w:tc>
          <w:tcPr>
            <w:tcW w:w="1103" w:type="pct"/>
            <w:vAlign w:val="center"/>
          </w:tcPr>
          <w:p w14:paraId="72B5D1A5"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宋体" w:hAnsi="宋体"/>
                <w:sz w:val="18"/>
                <w:szCs w:val="18"/>
              </w:rPr>
              <w:t>≥</w:t>
            </w:r>
            <w:r w:rsidRPr="00295944">
              <w:rPr>
                <w:rFonts w:ascii="Times New Roman" w:hAnsi="Times New Roman"/>
                <w:sz w:val="18"/>
                <w:szCs w:val="18"/>
              </w:rPr>
              <w:t>50</w:t>
            </w:r>
          </w:p>
        </w:tc>
      </w:tr>
      <w:tr w:rsidR="00B46E80" w:rsidRPr="00295944" w14:paraId="7693474C" w14:textId="77777777" w:rsidTr="00ED3123">
        <w:trPr>
          <w:trHeight w:val="20"/>
        </w:trPr>
        <w:tc>
          <w:tcPr>
            <w:tcW w:w="1689" w:type="pct"/>
            <w:vAlign w:val="center"/>
          </w:tcPr>
          <w:p w14:paraId="4B8552CB"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SMA</w:t>
            </w:r>
            <w:r w:rsidRPr="00295944">
              <w:rPr>
                <w:rFonts w:ascii="Times New Roman" w:hAnsi="Times New Roman"/>
                <w:sz w:val="18"/>
                <w:szCs w:val="18"/>
              </w:rPr>
              <w:t>类、排水沥青混合料</w:t>
            </w:r>
          </w:p>
        </w:tc>
        <w:tc>
          <w:tcPr>
            <w:tcW w:w="1104" w:type="pct"/>
            <w:vAlign w:val="center"/>
          </w:tcPr>
          <w:p w14:paraId="54C60EC3"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宋体" w:hAnsi="宋体"/>
                <w:sz w:val="18"/>
                <w:szCs w:val="18"/>
              </w:rPr>
              <w:t>≥</w:t>
            </w:r>
            <w:r w:rsidRPr="00295944">
              <w:rPr>
                <w:rFonts w:ascii="Times New Roman" w:hAnsi="Times New Roman"/>
                <w:sz w:val="18"/>
                <w:szCs w:val="18"/>
              </w:rPr>
              <w:t>10</w:t>
            </w:r>
          </w:p>
        </w:tc>
        <w:tc>
          <w:tcPr>
            <w:tcW w:w="1104" w:type="pct"/>
            <w:vAlign w:val="center"/>
          </w:tcPr>
          <w:p w14:paraId="4D312096"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宋体" w:hAnsi="宋体"/>
                <w:sz w:val="18"/>
                <w:szCs w:val="18"/>
              </w:rPr>
              <w:t>≥</w:t>
            </w:r>
            <w:r w:rsidRPr="00295944">
              <w:rPr>
                <w:rFonts w:ascii="Times New Roman" w:hAnsi="Times New Roman"/>
                <w:sz w:val="18"/>
                <w:szCs w:val="18"/>
              </w:rPr>
              <w:t>35</w:t>
            </w:r>
          </w:p>
        </w:tc>
        <w:tc>
          <w:tcPr>
            <w:tcW w:w="1103" w:type="pct"/>
            <w:vAlign w:val="center"/>
          </w:tcPr>
          <w:p w14:paraId="70BBFAD9"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宋体" w:hAnsi="宋体"/>
                <w:sz w:val="18"/>
                <w:szCs w:val="18"/>
              </w:rPr>
              <w:t>≥</w:t>
            </w:r>
            <w:r w:rsidRPr="00295944">
              <w:rPr>
                <w:rFonts w:ascii="Times New Roman" w:hAnsi="Times New Roman"/>
                <w:sz w:val="18"/>
                <w:szCs w:val="18"/>
              </w:rPr>
              <w:t>60</w:t>
            </w:r>
          </w:p>
        </w:tc>
      </w:tr>
    </w:tbl>
    <w:p w14:paraId="2A7BC90D" w14:textId="77777777" w:rsidR="00B46E80" w:rsidRPr="00B46E80" w:rsidRDefault="00B46E80" w:rsidP="00B46E80">
      <w:pPr>
        <w:pStyle w:val="afffff0"/>
        <w:ind w:firstLine="420"/>
      </w:pPr>
    </w:p>
    <w:p w14:paraId="32FD7762" w14:textId="6B58DAAA" w:rsidR="00B46E80" w:rsidRPr="00B46E80" w:rsidRDefault="00B46E80" w:rsidP="00B46E80">
      <w:pPr>
        <w:pStyle w:val="afffffffff5"/>
        <w:rPr>
          <w:rFonts w:ascii="Times New Roman"/>
        </w:rPr>
      </w:pPr>
      <w:r w:rsidRPr="00B46E80">
        <w:rPr>
          <w:rFonts w:ascii="Times New Roman"/>
        </w:rPr>
        <w:t>目测检查混合料的均匀性，如混合料有花白、冒青烟和离析等异常现象，应及时分析原因并采取措施</w:t>
      </w:r>
      <w:r>
        <w:rPr>
          <w:rFonts w:ascii="Times New Roman" w:hint="eastAsia"/>
        </w:rPr>
        <w:t>。</w:t>
      </w:r>
    </w:p>
    <w:p w14:paraId="40D9C976" w14:textId="031A0FDE" w:rsidR="00B46E80" w:rsidRPr="00B46E80" w:rsidRDefault="00B46E80" w:rsidP="00B46E80">
      <w:pPr>
        <w:pStyle w:val="afffffffff5"/>
        <w:rPr>
          <w:rFonts w:ascii="Times New Roman"/>
        </w:rPr>
      </w:pPr>
      <w:r w:rsidRPr="00B46E80">
        <w:rPr>
          <w:rFonts w:ascii="Times New Roman"/>
        </w:rPr>
        <w:t>每台拌和机每天每种混合料应取一组试样做马歇尔试验和抽提筛分试验，检验油石比、矿料级配和沥青混合料</w:t>
      </w:r>
      <w:r w:rsidR="00A66291">
        <w:rPr>
          <w:rFonts w:ascii="Times New Roman" w:hint="eastAsia"/>
        </w:rPr>
        <w:t>性能</w:t>
      </w:r>
      <w:r w:rsidRPr="00B46E80">
        <w:rPr>
          <w:rFonts w:ascii="Times New Roman"/>
        </w:rPr>
        <w:t>，检验结果应满足设计文件的要求</w:t>
      </w:r>
      <w:r>
        <w:rPr>
          <w:rFonts w:ascii="Times New Roman" w:hint="eastAsia"/>
        </w:rPr>
        <w:t>。</w:t>
      </w:r>
    </w:p>
    <w:p w14:paraId="7E128C0E" w14:textId="52D17CED" w:rsidR="00B46E80" w:rsidRPr="00B46E80" w:rsidRDefault="00B46E80" w:rsidP="00B46E80">
      <w:pPr>
        <w:pStyle w:val="afffffffff5"/>
        <w:rPr>
          <w:rFonts w:ascii="Times New Roman"/>
        </w:rPr>
      </w:pPr>
      <w:r w:rsidRPr="00B46E80">
        <w:rPr>
          <w:rFonts w:ascii="Times New Roman"/>
        </w:rPr>
        <w:t>生产不同类型混合料，不应出现混仓、混料现象。</w:t>
      </w:r>
    </w:p>
    <w:p w14:paraId="2893ED46" w14:textId="2AE866E0" w:rsidR="00B46E80" w:rsidRPr="00B46E80" w:rsidRDefault="00B46E80" w:rsidP="00B46E80">
      <w:pPr>
        <w:pStyle w:val="afffffffff5"/>
        <w:rPr>
          <w:rFonts w:ascii="Times New Roman"/>
        </w:rPr>
      </w:pPr>
      <w:r w:rsidRPr="00B46E80">
        <w:rPr>
          <w:rFonts w:ascii="Times New Roman"/>
        </w:rPr>
        <w:t>拌和结束后，根据拌和楼打印的</w:t>
      </w:r>
      <w:proofErr w:type="gramStart"/>
      <w:r w:rsidRPr="00B46E80">
        <w:rPr>
          <w:rFonts w:ascii="Times New Roman"/>
        </w:rPr>
        <w:t>各料</w:t>
      </w:r>
      <w:r w:rsidR="00A66291">
        <w:rPr>
          <w:rFonts w:ascii="Times New Roman" w:hint="eastAsia"/>
        </w:rPr>
        <w:t>仓</w:t>
      </w:r>
      <w:r w:rsidRPr="00B46E80">
        <w:rPr>
          <w:rFonts w:ascii="Times New Roman"/>
        </w:rPr>
        <w:t>数量</w:t>
      </w:r>
      <w:proofErr w:type="gramEnd"/>
      <w:r w:rsidRPr="00B46E80">
        <w:rPr>
          <w:rFonts w:ascii="Times New Roman"/>
        </w:rPr>
        <w:t>，进行总量复核；以各仓用量及各仓集料和矿粉筛分结果计算平均施工级配、油石比，与设计结果进行校核。</w:t>
      </w:r>
    </w:p>
    <w:p w14:paraId="749ECCBD" w14:textId="0E0C2660" w:rsidR="00B46E80" w:rsidRPr="00154A80" w:rsidRDefault="00B46E80" w:rsidP="00B46E80">
      <w:pPr>
        <w:pStyle w:val="afffffffff5"/>
      </w:pPr>
      <w:r w:rsidRPr="00B46E80">
        <w:rPr>
          <w:rFonts w:ascii="Times New Roman"/>
        </w:rPr>
        <w:t>完成沥青混合料拌和后应符合表</w:t>
      </w:r>
      <w:r w:rsidRPr="00B46E80">
        <w:rPr>
          <w:rFonts w:ascii="Times New Roman"/>
        </w:rPr>
        <w:t>8</w:t>
      </w:r>
      <w:r w:rsidRPr="00B46E80">
        <w:rPr>
          <w:rFonts w:ascii="Times New Roman"/>
        </w:rPr>
        <w:t>的要求。项次</w:t>
      </w:r>
      <w:r w:rsidRPr="00B46E80">
        <w:rPr>
          <w:rFonts w:ascii="Times New Roman"/>
        </w:rPr>
        <w:t>3~6</w:t>
      </w:r>
      <w:r w:rsidRPr="00B46E80">
        <w:rPr>
          <w:rFonts w:ascii="Times New Roman"/>
        </w:rPr>
        <w:t>检查作为</w:t>
      </w:r>
      <w:r w:rsidRPr="00154A80">
        <w:t>施工次日质量控制依据。</w:t>
      </w:r>
    </w:p>
    <w:p w14:paraId="0B217649" w14:textId="77777777" w:rsidR="00B46E80" w:rsidRPr="00154A80" w:rsidRDefault="00B46E80" w:rsidP="00B46E80">
      <w:pPr>
        <w:pStyle w:val="aff7"/>
        <w:spacing w:before="156" w:after="156"/>
      </w:pPr>
      <w:r w:rsidRPr="00154A80">
        <w:t>拌和工序检查要求</w:t>
      </w:r>
    </w:p>
    <w:tbl>
      <w:tblPr>
        <w:tblW w:w="9598"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1242"/>
        <w:gridCol w:w="1843"/>
        <w:gridCol w:w="3851"/>
        <w:gridCol w:w="2662"/>
      </w:tblGrid>
      <w:tr w:rsidR="00B46E80" w:rsidRPr="00295944" w14:paraId="3CC051F3" w14:textId="77777777" w:rsidTr="00ED3123">
        <w:trPr>
          <w:trHeight w:val="20"/>
        </w:trPr>
        <w:tc>
          <w:tcPr>
            <w:tcW w:w="1242" w:type="dxa"/>
            <w:tcBorders>
              <w:top w:val="single" w:sz="6" w:space="0" w:color="auto"/>
              <w:bottom w:val="single" w:sz="6" w:space="0" w:color="auto"/>
            </w:tcBorders>
            <w:vAlign w:val="center"/>
          </w:tcPr>
          <w:p w14:paraId="1DC3794E"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项次</w:t>
            </w:r>
          </w:p>
        </w:tc>
        <w:tc>
          <w:tcPr>
            <w:tcW w:w="1843" w:type="dxa"/>
            <w:tcBorders>
              <w:top w:val="single" w:sz="6" w:space="0" w:color="auto"/>
              <w:bottom w:val="single" w:sz="6" w:space="0" w:color="auto"/>
            </w:tcBorders>
            <w:vAlign w:val="center"/>
          </w:tcPr>
          <w:p w14:paraId="6F11744F"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检查项目</w:t>
            </w:r>
          </w:p>
        </w:tc>
        <w:tc>
          <w:tcPr>
            <w:tcW w:w="3851" w:type="dxa"/>
            <w:tcBorders>
              <w:top w:val="single" w:sz="6" w:space="0" w:color="auto"/>
              <w:bottom w:val="single" w:sz="6" w:space="0" w:color="auto"/>
            </w:tcBorders>
            <w:vAlign w:val="center"/>
          </w:tcPr>
          <w:p w14:paraId="0BA7E5C6"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规定值或允许偏差</w:t>
            </w:r>
          </w:p>
        </w:tc>
        <w:tc>
          <w:tcPr>
            <w:tcW w:w="2662" w:type="dxa"/>
            <w:tcBorders>
              <w:top w:val="single" w:sz="6" w:space="0" w:color="auto"/>
              <w:bottom w:val="single" w:sz="6" w:space="0" w:color="auto"/>
            </w:tcBorders>
            <w:vAlign w:val="center"/>
          </w:tcPr>
          <w:p w14:paraId="4326A622"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检查方法</w:t>
            </w:r>
          </w:p>
        </w:tc>
      </w:tr>
      <w:tr w:rsidR="00B46E80" w:rsidRPr="00295944" w14:paraId="63754F31" w14:textId="77777777" w:rsidTr="00ED3123">
        <w:trPr>
          <w:trHeight w:val="20"/>
        </w:trPr>
        <w:tc>
          <w:tcPr>
            <w:tcW w:w="1242" w:type="dxa"/>
            <w:tcBorders>
              <w:top w:val="single" w:sz="6" w:space="0" w:color="auto"/>
            </w:tcBorders>
            <w:vAlign w:val="center"/>
          </w:tcPr>
          <w:p w14:paraId="3914AAD3"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1</w:t>
            </w:r>
          </w:p>
        </w:tc>
        <w:tc>
          <w:tcPr>
            <w:tcW w:w="1843" w:type="dxa"/>
            <w:tcBorders>
              <w:top w:val="single" w:sz="6" w:space="0" w:color="auto"/>
            </w:tcBorders>
            <w:vAlign w:val="center"/>
          </w:tcPr>
          <w:p w14:paraId="68EA286E"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外观</w:t>
            </w:r>
          </w:p>
        </w:tc>
        <w:tc>
          <w:tcPr>
            <w:tcW w:w="3851" w:type="dxa"/>
            <w:tcBorders>
              <w:top w:val="single" w:sz="6" w:space="0" w:color="auto"/>
            </w:tcBorders>
            <w:vAlign w:val="center"/>
          </w:tcPr>
          <w:p w14:paraId="7A1E049C"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均匀、无花白料、</w:t>
            </w:r>
            <w:proofErr w:type="gramStart"/>
            <w:r w:rsidRPr="00295944">
              <w:rPr>
                <w:rFonts w:ascii="Times New Roman" w:hAnsi="Times New Roman"/>
                <w:sz w:val="18"/>
                <w:szCs w:val="18"/>
              </w:rPr>
              <w:t>无析漏</w:t>
            </w:r>
            <w:proofErr w:type="gramEnd"/>
          </w:p>
        </w:tc>
        <w:tc>
          <w:tcPr>
            <w:tcW w:w="2662" w:type="dxa"/>
            <w:tcBorders>
              <w:top w:val="single" w:sz="6" w:space="0" w:color="auto"/>
            </w:tcBorders>
            <w:vAlign w:val="center"/>
          </w:tcPr>
          <w:p w14:paraId="6CA3D027"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目测</w:t>
            </w:r>
          </w:p>
        </w:tc>
      </w:tr>
      <w:tr w:rsidR="00B46E80" w:rsidRPr="00295944" w14:paraId="39AE5FC2" w14:textId="77777777" w:rsidTr="00ED3123">
        <w:trPr>
          <w:trHeight w:val="20"/>
        </w:trPr>
        <w:tc>
          <w:tcPr>
            <w:tcW w:w="1242" w:type="dxa"/>
            <w:vAlign w:val="center"/>
          </w:tcPr>
          <w:p w14:paraId="266C01B7"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2</w:t>
            </w:r>
          </w:p>
        </w:tc>
        <w:tc>
          <w:tcPr>
            <w:tcW w:w="1843" w:type="dxa"/>
            <w:vAlign w:val="center"/>
          </w:tcPr>
          <w:p w14:paraId="188A8713"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温度</w:t>
            </w:r>
          </w:p>
        </w:tc>
        <w:tc>
          <w:tcPr>
            <w:tcW w:w="3851" w:type="dxa"/>
            <w:vAlign w:val="center"/>
          </w:tcPr>
          <w:p w14:paraId="156CA338"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符合要求</w:t>
            </w:r>
          </w:p>
        </w:tc>
        <w:tc>
          <w:tcPr>
            <w:tcW w:w="2662" w:type="dxa"/>
            <w:vAlign w:val="center"/>
          </w:tcPr>
          <w:p w14:paraId="03BE617B" w14:textId="3C2EEAFD" w:rsidR="00B46E80" w:rsidRPr="00295944" w:rsidRDefault="003B1628" w:rsidP="00B46E80">
            <w:pPr>
              <w:snapToGrid w:val="0"/>
              <w:spacing w:line="240" w:lineRule="auto"/>
              <w:jc w:val="center"/>
              <w:rPr>
                <w:rFonts w:ascii="Times New Roman" w:hAnsi="Times New Roman"/>
                <w:sz w:val="18"/>
                <w:szCs w:val="18"/>
              </w:rPr>
            </w:pPr>
            <w:r w:rsidRPr="003B1628">
              <w:rPr>
                <w:rFonts w:ascii="Times New Roman" w:hAnsi="Times New Roman"/>
                <w:sz w:val="18"/>
                <w:szCs w:val="18"/>
              </w:rPr>
              <w:t>JTG 34</w:t>
            </w:r>
            <w:r>
              <w:rPr>
                <w:rFonts w:ascii="Times New Roman" w:hAnsi="Times New Roman" w:hint="eastAsia"/>
                <w:sz w:val="18"/>
                <w:szCs w:val="18"/>
              </w:rPr>
              <w:t>5</w:t>
            </w:r>
            <w:r w:rsidRPr="003B1628">
              <w:rPr>
                <w:rFonts w:ascii="Times New Roman" w:hAnsi="Times New Roman"/>
                <w:sz w:val="18"/>
                <w:szCs w:val="18"/>
              </w:rPr>
              <w:t>0</w:t>
            </w:r>
            <w:r>
              <w:rPr>
                <w:rFonts w:ascii="Times New Roman" w:hAnsi="Times New Roman" w:hint="eastAsia"/>
                <w:sz w:val="18"/>
                <w:szCs w:val="18"/>
              </w:rPr>
              <w:t>，</w:t>
            </w:r>
            <w:r w:rsidR="00B46E80" w:rsidRPr="00295944">
              <w:rPr>
                <w:rFonts w:ascii="Times New Roman" w:hAnsi="Times New Roman"/>
                <w:sz w:val="18"/>
                <w:szCs w:val="18"/>
              </w:rPr>
              <w:t>T 0981</w:t>
            </w:r>
          </w:p>
        </w:tc>
      </w:tr>
      <w:tr w:rsidR="00B46E80" w:rsidRPr="00295944" w14:paraId="1A02AB1B" w14:textId="77777777" w:rsidTr="00ED3123">
        <w:trPr>
          <w:trHeight w:val="20"/>
        </w:trPr>
        <w:tc>
          <w:tcPr>
            <w:tcW w:w="1242" w:type="dxa"/>
            <w:vAlign w:val="center"/>
          </w:tcPr>
          <w:p w14:paraId="719C7887"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3</w:t>
            </w:r>
          </w:p>
        </w:tc>
        <w:tc>
          <w:tcPr>
            <w:tcW w:w="1843" w:type="dxa"/>
            <w:vAlign w:val="center"/>
          </w:tcPr>
          <w:p w14:paraId="1AC8D831"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级配</w:t>
            </w:r>
          </w:p>
        </w:tc>
        <w:tc>
          <w:tcPr>
            <w:tcW w:w="3851" w:type="dxa"/>
            <w:vAlign w:val="center"/>
          </w:tcPr>
          <w:p w14:paraId="261AA11A"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符合设计要求</w:t>
            </w:r>
          </w:p>
        </w:tc>
        <w:tc>
          <w:tcPr>
            <w:tcW w:w="2662" w:type="dxa"/>
            <w:vMerge w:val="restart"/>
            <w:vAlign w:val="center"/>
          </w:tcPr>
          <w:p w14:paraId="66A318FE" w14:textId="5D7E5567" w:rsidR="00B46E80" w:rsidRPr="00295944" w:rsidRDefault="003B1628" w:rsidP="00B46E80">
            <w:pPr>
              <w:snapToGrid w:val="0"/>
              <w:spacing w:line="240" w:lineRule="auto"/>
              <w:jc w:val="center"/>
              <w:rPr>
                <w:rFonts w:ascii="Times New Roman" w:hAnsi="Times New Roman"/>
                <w:sz w:val="18"/>
                <w:szCs w:val="18"/>
              </w:rPr>
            </w:pPr>
            <w:r w:rsidRPr="003B1628">
              <w:rPr>
                <w:rFonts w:ascii="Times New Roman" w:hAnsi="Times New Roman"/>
                <w:sz w:val="18"/>
                <w:szCs w:val="18"/>
              </w:rPr>
              <w:t>JTG 34</w:t>
            </w:r>
            <w:r>
              <w:rPr>
                <w:rFonts w:ascii="Times New Roman" w:hAnsi="Times New Roman" w:hint="eastAsia"/>
                <w:sz w:val="18"/>
                <w:szCs w:val="18"/>
              </w:rPr>
              <w:t>1</w:t>
            </w:r>
            <w:r w:rsidRPr="003B1628">
              <w:rPr>
                <w:rFonts w:ascii="Times New Roman" w:hAnsi="Times New Roman"/>
                <w:sz w:val="18"/>
                <w:szCs w:val="18"/>
              </w:rPr>
              <w:t>0</w:t>
            </w:r>
            <w:r>
              <w:rPr>
                <w:rFonts w:ascii="Times New Roman" w:hAnsi="Times New Roman" w:hint="eastAsia"/>
                <w:sz w:val="18"/>
                <w:szCs w:val="18"/>
              </w:rPr>
              <w:t>，</w:t>
            </w:r>
            <w:r w:rsidR="00B46E80" w:rsidRPr="00295944">
              <w:rPr>
                <w:rFonts w:ascii="Times New Roman" w:hAnsi="Times New Roman"/>
                <w:sz w:val="18"/>
                <w:szCs w:val="18"/>
              </w:rPr>
              <w:t>T 0725</w:t>
            </w:r>
          </w:p>
        </w:tc>
      </w:tr>
      <w:tr w:rsidR="00B46E80" w:rsidRPr="00295944" w14:paraId="4BC51C84" w14:textId="77777777" w:rsidTr="00ED3123">
        <w:trPr>
          <w:trHeight w:val="20"/>
        </w:trPr>
        <w:tc>
          <w:tcPr>
            <w:tcW w:w="1242" w:type="dxa"/>
            <w:vAlign w:val="center"/>
          </w:tcPr>
          <w:p w14:paraId="736AF4AF"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4</w:t>
            </w:r>
          </w:p>
        </w:tc>
        <w:tc>
          <w:tcPr>
            <w:tcW w:w="1843" w:type="dxa"/>
            <w:vAlign w:val="center"/>
          </w:tcPr>
          <w:p w14:paraId="6939E185"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油石比</w:t>
            </w:r>
          </w:p>
        </w:tc>
        <w:tc>
          <w:tcPr>
            <w:tcW w:w="3851" w:type="dxa"/>
            <w:vAlign w:val="center"/>
          </w:tcPr>
          <w:p w14:paraId="6C8DA692"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符合设计要求</w:t>
            </w:r>
          </w:p>
        </w:tc>
        <w:tc>
          <w:tcPr>
            <w:tcW w:w="2662" w:type="dxa"/>
            <w:vMerge/>
            <w:vAlign w:val="center"/>
          </w:tcPr>
          <w:p w14:paraId="113C2787" w14:textId="77777777" w:rsidR="00B46E80" w:rsidRPr="00295944" w:rsidRDefault="00B46E80" w:rsidP="00B46E80">
            <w:pPr>
              <w:snapToGrid w:val="0"/>
              <w:spacing w:line="240" w:lineRule="auto"/>
              <w:jc w:val="center"/>
              <w:rPr>
                <w:rFonts w:ascii="Times New Roman" w:hAnsi="Times New Roman"/>
                <w:sz w:val="18"/>
                <w:szCs w:val="18"/>
              </w:rPr>
            </w:pPr>
          </w:p>
        </w:tc>
      </w:tr>
      <w:tr w:rsidR="00B46E80" w:rsidRPr="00295944" w14:paraId="2EF2B564" w14:textId="77777777" w:rsidTr="00ED3123">
        <w:trPr>
          <w:trHeight w:val="20"/>
        </w:trPr>
        <w:tc>
          <w:tcPr>
            <w:tcW w:w="1242" w:type="dxa"/>
            <w:vAlign w:val="center"/>
          </w:tcPr>
          <w:p w14:paraId="63E3CFD0"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5</w:t>
            </w:r>
          </w:p>
        </w:tc>
        <w:tc>
          <w:tcPr>
            <w:tcW w:w="1843" w:type="dxa"/>
            <w:vAlign w:val="center"/>
          </w:tcPr>
          <w:p w14:paraId="35A852ED"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马歇尔稳定度</w:t>
            </w:r>
          </w:p>
        </w:tc>
        <w:tc>
          <w:tcPr>
            <w:tcW w:w="3851" w:type="dxa"/>
            <w:vAlign w:val="center"/>
          </w:tcPr>
          <w:p w14:paraId="15822B50"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符合设计要求</w:t>
            </w:r>
          </w:p>
        </w:tc>
        <w:tc>
          <w:tcPr>
            <w:tcW w:w="2662" w:type="dxa"/>
            <w:vAlign w:val="center"/>
          </w:tcPr>
          <w:p w14:paraId="3DC44E0A" w14:textId="7AC93227" w:rsidR="00B46E80" w:rsidRPr="00295944" w:rsidRDefault="003B1628" w:rsidP="00B46E80">
            <w:pPr>
              <w:snapToGrid w:val="0"/>
              <w:spacing w:line="240" w:lineRule="auto"/>
              <w:jc w:val="center"/>
              <w:rPr>
                <w:rFonts w:ascii="Times New Roman" w:hAnsi="Times New Roman"/>
                <w:sz w:val="18"/>
                <w:szCs w:val="18"/>
              </w:rPr>
            </w:pPr>
            <w:r w:rsidRPr="003B1628">
              <w:rPr>
                <w:rFonts w:ascii="Times New Roman" w:hAnsi="Times New Roman"/>
                <w:sz w:val="18"/>
                <w:szCs w:val="18"/>
              </w:rPr>
              <w:t>JTG 34</w:t>
            </w:r>
            <w:r>
              <w:rPr>
                <w:rFonts w:ascii="Times New Roman" w:hAnsi="Times New Roman" w:hint="eastAsia"/>
                <w:sz w:val="18"/>
                <w:szCs w:val="18"/>
              </w:rPr>
              <w:t>1</w:t>
            </w:r>
            <w:r w:rsidRPr="003B1628">
              <w:rPr>
                <w:rFonts w:ascii="Times New Roman" w:hAnsi="Times New Roman"/>
                <w:sz w:val="18"/>
                <w:szCs w:val="18"/>
              </w:rPr>
              <w:t>0</w:t>
            </w:r>
            <w:r>
              <w:rPr>
                <w:rFonts w:ascii="Times New Roman" w:hAnsi="Times New Roman" w:hint="eastAsia"/>
                <w:sz w:val="18"/>
                <w:szCs w:val="18"/>
              </w:rPr>
              <w:t>，</w:t>
            </w:r>
            <w:r w:rsidR="00B46E80" w:rsidRPr="00295944">
              <w:rPr>
                <w:rFonts w:ascii="Times New Roman" w:hAnsi="Times New Roman"/>
                <w:sz w:val="18"/>
                <w:szCs w:val="18"/>
              </w:rPr>
              <w:t>T 0709</w:t>
            </w:r>
          </w:p>
        </w:tc>
      </w:tr>
      <w:tr w:rsidR="00B46E80" w:rsidRPr="00295944" w14:paraId="61B1E9A2" w14:textId="77777777" w:rsidTr="00ED3123">
        <w:trPr>
          <w:trHeight w:val="20"/>
        </w:trPr>
        <w:tc>
          <w:tcPr>
            <w:tcW w:w="1242" w:type="dxa"/>
            <w:vMerge w:val="restart"/>
            <w:vAlign w:val="center"/>
          </w:tcPr>
          <w:p w14:paraId="30259C6A"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6</w:t>
            </w:r>
          </w:p>
        </w:tc>
        <w:tc>
          <w:tcPr>
            <w:tcW w:w="1843" w:type="dxa"/>
            <w:vMerge w:val="restart"/>
            <w:vAlign w:val="center"/>
          </w:tcPr>
          <w:p w14:paraId="2DEE553E"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空隙率</w:t>
            </w:r>
          </w:p>
        </w:tc>
        <w:tc>
          <w:tcPr>
            <w:tcW w:w="3851" w:type="dxa"/>
            <w:vMerge w:val="restart"/>
            <w:vAlign w:val="center"/>
          </w:tcPr>
          <w:p w14:paraId="2B48F0FC" w14:textId="77777777" w:rsidR="00B46E80" w:rsidRPr="00295944" w:rsidRDefault="00B46E80" w:rsidP="00B46E80">
            <w:pPr>
              <w:snapToGrid w:val="0"/>
              <w:spacing w:line="240" w:lineRule="auto"/>
              <w:jc w:val="center"/>
              <w:rPr>
                <w:rFonts w:ascii="Times New Roman" w:hAnsi="Times New Roman"/>
                <w:sz w:val="18"/>
                <w:szCs w:val="18"/>
              </w:rPr>
            </w:pPr>
            <w:r w:rsidRPr="00295944">
              <w:rPr>
                <w:rFonts w:ascii="Times New Roman" w:hAnsi="Times New Roman"/>
                <w:sz w:val="18"/>
                <w:szCs w:val="18"/>
              </w:rPr>
              <w:t>符合设计要求</w:t>
            </w:r>
          </w:p>
        </w:tc>
        <w:tc>
          <w:tcPr>
            <w:tcW w:w="2662" w:type="dxa"/>
            <w:vAlign w:val="center"/>
          </w:tcPr>
          <w:p w14:paraId="2851B5A3" w14:textId="414F2545" w:rsidR="00B46E80" w:rsidRPr="00295944" w:rsidRDefault="003B1628" w:rsidP="00B46E80">
            <w:pPr>
              <w:snapToGrid w:val="0"/>
              <w:spacing w:line="240" w:lineRule="auto"/>
              <w:jc w:val="center"/>
              <w:rPr>
                <w:rFonts w:ascii="Times New Roman" w:hAnsi="Times New Roman"/>
                <w:sz w:val="18"/>
                <w:szCs w:val="18"/>
              </w:rPr>
            </w:pPr>
            <w:r w:rsidRPr="003B1628">
              <w:rPr>
                <w:rFonts w:ascii="Times New Roman" w:hAnsi="Times New Roman"/>
                <w:sz w:val="18"/>
                <w:szCs w:val="18"/>
              </w:rPr>
              <w:t>JTG 34</w:t>
            </w:r>
            <w:r>
              <w:rPr>
                <w:rFonts w:ascii="Times New Roman" w:hAnsi="Times New Roman" w:hint="eastAsia"/>
                <w:sz w:val="18"/>
                <w:szCs w:val="18"/>
              </w:rPr>
              <w:t>1</w:t>
            </w:r>
            <w:r w:rsidRPr="003B1628">
              <w:rPr>
                <w:rFonts w:ascii="Times New Roman" w:hAnsi="Times New Roman"/>
                <w:sz w:val="18"/>
                <w:szCs w:val="18"/>
              </w:rPr>
              <w:t>0</w:t>
            </w:r>
            <w:r>
              <w:rPr>
                <w:rFonts w:ascii="Times New Roman" w:hAnsi="Times New Roman" w:hint="eastAsia"/>
                <w:sz w:val="18"/>
                <w:szCs w:val="18"/>
              </w:rPr>
              <w:t>，</w:t>
            </w:r>
            <w:r w:rsidR="00B46E80" w:rsidRPr="00295944">
              <w:rPr>
                <w:rFonts w:ascii="Times New Roman" w:hAnsi="Times New Roman"/>
                <w:sz w:val="18"/>
                <w:szCs w:val="18"/>
              </w:rPr>
              <w:t>T 0705</w:t>
            </w:r>
          </w:p>
        </w:tc>
      </w:tr>
      <w:tr w:rsidR="00B46E80" w:rsidRPr="00295944" w14:paraId="4425622A" w14:textId="77777777" w:rsidTr="00ED3123">
        <w:trPr>
          <w:trHeight w:val="20"/>
        </w:trPr>
        <w:tc>
          <w:tcPr>
            <w:tcW w:w="1242" w:type="dxa"/>
            <w:vMerge/>
            <w:vAlign w:val="center"/>
          </w:tcPr>
          <w:p w14:paraId="015CC745" w14:textId="77777777" w:rsidR="00B46E80" w:rsidRPr="00295944" w:rsidRDefault="00B46E80" w:rsidP="00B46E80">
            <w:pPr>
              <w:snapToGrid w:val="0"/>
              <w:spacing w:line="240" w:lineRule="auto"/>
              <w:jc w:val="center"/>
              <w:rPr>
                <w:rFonts w:ascii="Times New Roman" w:hAnsi="Times New Roman"/>
                <w:sz w:val="18"/>
                <w:szCs w:val="18"/>
              </w:rPr>
            </w:pPr>
          </w:p>
        </w:tc>
        <w:tc>
          <w:tcPr>
            <w:tcW w:w="1843" w:type="dxa"/>
            <w:vMerge/>
            <w:vAlign w:val="center"/>
          </w:tcPr>
          <w:p w14:paraId="5F554641" w14:textId="77777777" w:rsidR="00B46E80" w:rsidRPr="00295944" w:rsidRDefault="00B46E80" w:rsidP="00B46E80">
            <w:pPr>
              <w:snapToGrid w:val="0"/>
              <w:spacing w:line="240" w:lineRule="auto"/>
              <w:jc w:val="center"/>
              <w:rPr>
                <w:rFonts w:ascii="Times New Roman" w:hAnsi="Times New Roman"/>
                <w:sz w:val="18"/>
                <w:szCs w:val="18"/>
              </w:rPr>
            </w:pPr>
          </w:p>
        </w:tc>
        <w:tc>
          <w:tcPr>
            <w:tcW w:w="3851" w:type="dxa"/>
            <w:vMerge/>
            <w:vAlign w:val="center"/>
          </w:tcPr>
          <w:p w14:paraId="6575218D" w14:textId="77777777" w:rsidR="00B46E80" w:rsidRPr="00295944" w:rsidRDefault="00B46E80" w:rsidP="00B46E80">
            <w:pPr>
              <w:snapToGrid w:val="0"/>
              <w:spacing w:line="240" w:lineRule="auto"/>
              <w:jc w:val="center"/>
              <w:rPr>
                <w:rFonts w:ascii="Times New Roman" w:hAnsi="Times New Roman"/>
                <w:sz w:val="18"/>
                <w:szCs w:val="18"/>
              </w:rPr>
            </w:pPr>
          </w:p>
        </w:tc>
        <w:tc>
          <w:tcPr>
            <w:tcW w:w="2662" w:type="dxa"/>
            <w:vAlign w:val="center"/>
          </w:tcPr>
          <w:p w14:paraId="34ECCDD6" w14:textId="77777777" w:rsidR="00A66291" w:rsidRDefault="003B1628" w:rsidP="00B46E80">
            <w:pPr>
              <w:snapToGrid w:val="0"/>
              <w:spacing w:line="240" w:lineRule="auto"/>
              <w:jc w:val="center"/>
              <w:rPr>
                <w:rFonts w:ascii="Times New Roman" w:hAnsi="Times New Roman"/>
                <w:sz w:val="18"/>
                <w:szCs w:val="18"/>
              </w:rPr>
            </w:pPr>
            <w:r w:rsidRPr="003B1628">
              <w:rPr>
                <w:rFonts w:ascii="Times New Roman" w:hAnsi="Times New Roman"/>
                <w:sz w:val="18"/>
                <w:szCs w:val="18"/>
              </w:rPr>
              <w:t>JTG 34</w:t>
            </w:r>
            <w:r>
              <w:rPr>
                <w:rFonts w:ascii="Times New Roman" w:hAnsi="Times New Roman" w:hint="eastAsia"/>
                <w:sz w:val="18"/>
                <w:szCs w:val="18"/>
              </w:rPr>
              <w:t>1</w:t>
            </w:r>
            <w:r w:rsidRPr="003B1628">
              <w:rPr>
                <w:rFonts w:ascii="Times New Roman" w:hAnsi="Times New Roman"/>
                <w:sz w:val="18"/>
                <w:szCs w:val="18"/>
              </w:rPr>
              <w:t>0</w:t>
            </w:r>
            <w:r>
              <w:rPr>
                <w:rFonts w:ascii="Times New Roman" w:hAnsi="Times New Roman" w:hint="eastAsia"/>
                <w:sz w:val="18"/>
                <w:szCs w:val="18"/>
              </w:rPr>
              <w:t>，</w:t>
            </w:r>
          </w:p>
          <w:p w14:paraId="5994FFC7" w14:textId="327569AB" w:rsidR="00B46E80" w:rsidRPr="00295944" w:rsidRDefault="00B46E80" w:rsidP="00A66291">
            <w:pPr>
              <w:snapToGrid w:val="0"/>
              <w:spacing w:line="240" w:lineRule="auto"/>
              <w:jc w:val="center"/>
              <w:rPr>
                <w:rFonts w:ascii="Times New Roman" w:hAnsi="Times New Roman"/>
                <w:sz w:val="18"/>
                <w:szCs w:val="18"/>
              </w:rPr>
            </w:pPr>
            <w:r w:rsidRPr="00295944">
              <w:rPr>
                <w:rFonts w:ascii="Times New Roman" w:hAnsi="Times New Roman"/>
                <w:sz w:val="18"/>
                <w:szCs w:val="18"/>
              </w:rPr>
              <w:t>T 0708</w:t>
            </w:r>
            <w:r w:rsidR="00355360" w:rsidRPr="00295944">
              <w:rPr>
                <w:rFonts w:ascii="Times New Roman" w:hAnsi="Times New Roman"/>
                <w:sz w:val="18"/>
                <w:szCs w:val="18"/>
              </w:rPr>
              <w:t>（排水沥青混合料）</w:t>
            </w:r>
          </w:p>
        </w:tc>
      </w:tr>
    </w:tbl>
    <w:p w14:paraId="7E76472E" w14:textId="77777777" w:rsidR="00B46E80" w:rsidRPr="00154A80" w:rsidRDefault="00B46E80" w:rsidP="00B56C8E">
      <w:pPr>
        <w:pStyle w:val="afff3"/>
        <w:spacing w:before="156" w:after="156"/>
      </w:pPr>
      <w:bookmarkStart w:id="378" w:name="_Toc28104969"/>
      <w:bookmarkStart w:id="379" w:name="_Toc28175748"/>
      <w:bookmarkStart w:id="380" w:name="_Toc42176667"/>
      <w:bookmarkStart w:id="381" w:name="_Toc42178607"/>
      <w:bookmarkStart w:id="382" w:name="_Toc42267442"/>
      <w:bookmarkStart w:id="383" w:name="_Toc42270752"/>
      <w:bookmarkStart w:id="384" w:name="_Toc42520349"/>
      <w:bookmarkStart w:id="385" w:name="_Toc42526317"/>
      <w:bookmarkStart w:id="386" w:name="_Toc42526359"/>
      <w:bookmarkStart w:id="387" w:name="_Toc42527525"/>
      <w:r w:rsidRPr="00154A80">
        <w:t>运输</w:t>
      </w:r>
      <w:bookmarkEnd w:id="378"/>
      <w:bookmarkEnd w:id="379"/>
      <w:bookmarkEnd w:id="380"/>
      <w:bookmarkEnd w:id="381"/>
      <w:bookmarkEnd w:id="382"/>
      <w:bookmarkEnd w:id="383"/>
      <w:bookmarkEnd w:id="384"/>
      <w:bookmarkEnd w:id="385"/>
      <w:bookmarkEnd w:id="386"/>
      <w:bookmarkEnd w:id="387"/>
    </w:p>
    <w:p w14:paraId="1A959D2F" w14:textId="142B4A03" w:rsidR="00B46E80" w:rsidRPr="00A42E9F" w:rsidRDefault="005C0B93" w:rsidP="00B56C8E">
      <w:pPr>
        <w:pStyle w:val="afffffffff5"/>
        <w:rPr>
          <w:rFonts w:ascii="Times New Roman"/>
        </w:rPr>
      </w:pPr>
      <w:r>
        <w:rPr>
          <w:rFonts w:ascii="Times New Roman" w:hint="eastAsia"/>
        </w:rPr>
        <w:t>混合料运输能力应与拌合楼生产能力、摊铺机作业速度</w:t>
      </w:r>
      <w:r w:rsidR="00A66291">
        <w:rPr>
          <w:rFonts w:ascii="Times New Roman" w:hint="eastAsia"/>
        </w:rPr>
        <w:t>、摊铺密度</w:t>
      </w:r>
      <w:r>
        <w:rPr>
          <w:rFonts w:ascii="Times New Roman" w:hint="eastAsia"/>
        </w:rPr>
        <w:t>匹配。</w:t>
      </w:r>
      <w:r w:rsidR="00B46E80" w:rsidRPr="00A42E9F">
        <w:rPr>
          <w:rFonts w:ascii="Times New Roman"/>
        </w:rPr>
        <w:t>运料车的运力应稍有富余，施工过程中摊铺机前方应有运料车等候，满足连续</w:t>
      </w:r>
      <w:r w:rsidR="00D65F50" w:rsidRPr="00A42E9F">
        <w:rPr>
          <w:rFonts w:ascii="Times New Roman"/>
        </w:rPr>
        <w:t>摊铺</w:t>
      </w:r>
      <w:r w:rsidR="00B46E80" w:rsidRPr="00A42E9F">
        <w:rPr>
          <w:rFonts w:ascii="Times New Roman"/>
        </w:rPr>
        <w:t>要求；沥青混合料在运料车中的贮存时长不宜超过</w:t>
      </w:r>
      <w:r w:rsidR="00B46E80" w:rsidRPr="00A42E9F">
        <w:rPr>
          <w:rFonts w:ascii="Times New Roman"/>
        </w:rPr>
        <w:t>4h</w:t>
      </w:r>
      <w:r w:rsidR="00A42E9F" w:rsidRPr="00A42E9F">
        <w:rPr>
          <w:rFonts w:ascii="Times New Roman"/>
        </w:rPr>
        <w:t>。</w:t>
      </w:r>
    </w:p>
    <w:p w14:paraId="78BBD615" w14:textId="0314220A" w:rsidR="00B46E80" w:rsidRPr="00A42E9F" w:rsidRDefault="00B46E80" w:rsidP="00B56C8E">
      <w:pPr>
        <w:pStyle w:val="afffffffff5"/>
        <w:rPr>
          <w:rFonts w:ascii="Times New Roman"/>
        </w:rPr>
      </w:pPr>
      <w:r w:rsidRPr="00A42E9F">
        <w:rPr>
          <w:rFonts w:ascii="Times New Roman"/>
        </w:rPr>
        <w:t>每辆运料车在装料前</w:t>
      </w:r>
      <w:r w:rsidR="00D65F50">
        <w:rPr>
          <w:rFonts w:ascii="Times New Roman" w:hint="eastAsia"/>
        </w:rPr>
        <w:t>应</w:t>
      </w:r>
      <w:r w:rsidRPr="00A42E9F">
        <w:rPr>
          <w:rFonts w:ascii="Times New Roman"/>
        </w:rPr>
        <w:t>清扫干净，在车厢板上涂抹一层隔离剂，不应有余液积聚在车厢底部，不应使用柴油、机油等作为隔离剂</w:t>
      </w:r>
      <w:r w:rsidR="00A42E9F" w:rsidRPr="00A42E9F">
        <w:rPr>
          <w:rFonts w:ascii="Times New Roman"/>
        </w:rPr>
        <w:t>。</w:t>
      </w:r>
    </w:p>
    <w:p w14:paraId="5910E4CE" w14:textId="366A9D98" w:rsidR="00B46E80" w:rsidRPr="00A42E9F" w:rsidRDefault="00B46E80" w:rsidP="00B56C8E">
      <w:pPr>
        <w:pStyle w:val="afffffffff5"/>
        <w:rPr>
          <w:rFonts w:ascii="Times New Roman"/>
        </w:rPr>
      </w:pPr>
      <w:r w:rsidRPr="00A42E9F">
        <w:rPr>
          <w:rFonts w:ascii="Times New Roman"/>
        </w:rPr>
        <w:t>运料车装料时，应多次挪动汽车位置采用</w:t>
      </w:r>
      <w:r w:rsidRPr="00A42E9F">
        <w:rPr>
          <w:rFonts w:ascii="Times New Roman"/>
        </w:rPr>
        <w:t>“</w:t>
      </w:r>
      <w:r w:rsidRPr="00A42E9F">
        <w:rPr>
          <w:rFonts w:ascii="Times New Roman"/>
        </w:rPr>
        <w:t>前、后、中</w:t>
      </w:r>
      <w:r w:rsidRPr="00A42E9F">
        <w:rPr>
          <w:rFonts w:ascii="Times New Roman"/>
        </w:rPr>
        <w:t>”</w:t>
      </w:r>
      <w:r w:rsidRPr="00A42E9F">
        <w:rPr>
          <w:rFonts w:ascii="Times New Roman"/>
        </w:rPr>
        <w:t>的方式平衡装料</w:t>
      </w:r>
      <w:r w:rsidR="00A42E9F" w:rsidRPr="00A42E9F">
        <w:rPr>
          <w:rFonts w:ascii="Times New Roman"/>
        </w:rPr>
        <w:t>。</w:t>
      </w:r>
    </w:p>
    <w:p w14:paraId="7826925E" w14:textId="0B2657CE" w:rsidR="00B46E80" w:rsidRPr="00A42E9F" w:rsidRDefault="00B46E80" w:rsidP="00344B48">
      <w:pPr>
        <w:pStyle w:val="afffffffff5"/>
      </w:pPr>
      <w:r w:rsidRPr="00A42E9F">
        <w:t>应用插入式温度计检测每一车沥青混合料的出厂温度和运到现场的温度，出厂温度满足表</w:t>
      </w:r>
      <w:r w:rsidR="00D65F50">
        <w:rPr>
          <w:rFonts w:hint="eastAsia"/>
        </w:rPr>
        <w:t>6</w:t>
      </w:r>
      <w:r w:rsidRPr="00A42E9F">
        <w:t>中的出料温度</w:t>
      </w:r>
      <w:r w:rsidR="00344B48">
        <w:rPr>
          <w:rFonts w:hint="eastAsia"/>
        </w:rPr>
        <w:t>要求</w:t>
      </w:r>
      <w:r w:rsidRPr="00A42E9F">
        <w:t>，运到现场的温度</w:t>
      </w:r>
      <w:r w:rsidR="00344B48" w:rsidRPr="00344B48">
        <w:rPr>
          <w:rFonts w:ascii="Times New Roman" w:hint="eastAsia"/>
        </w:rPr>
        <w:t>聚合物改性沥青</w:t>
      </w:r>
      <w:r w:rsidRPr="00A42E9F">
        <w:t>混合料应不小于170</w:t>
      </w:r>
      <w:r w:rsidRPr="00A42E9F">
        <w:t>℃</w:t>
      </w:r>
      <w:r w:rsidRPr="00A42E9F">
        <w:t>，普通沥青混合料应不小于150</w:t>
      </w:r>
      <w:r w:rsidRPr="00A42E9F">
        <w:t>℃</w:t>
      </w:r>
      <w:r w:rsidR="00A42E9F" w:rsidRPr="00A42E9F">
        <w:t>。</w:t>
      </w:r>
    </w:p>
    <w:p w14:paraId="7ACA10B0" w14:textId="52121ACE" w:rsidR="00B46E80" w:rsidRPr="00A42E9F" w:rsidRDefault="00B46E80" w:rsidP="00B56C8E">
      <w:pPr>
        <w:pStyle w:val="afffffffff5"/>
        <w:rPr>
          <w:rFonts w:ascii="Times New Roman"/>
        </w:rPr>
      </w:pPr>
      <w:r w:rsidRPr="00A42E9F">
        <w:rPr>
          <w:rFonts w:ascii="Times New Roman"/>
        </w:rPr>
        <w:t>运料车倒车卸料时应有专人指挥，在摊铺机前</w:t>
      </w:r>
      <w:r w:rsidRPr="00A42E9F">
        <w:rPr>
          <w:rFonts w:ascii="Times New Roman"/>
        </w:rPr>
        <w:t>10cm~30cm</w:t>
      </w:r>
      <w:r w:rsidRPr="00A42E9F">
        <w:rPr>
          <w:rFonts w:ascii="Times New Roman"/>
        </w:rPr>
        <w:t>处停住，不</w:t>
      </w:r>
      <w:r w:rsidR="00D65F50">
        <w:rPr>
          <w:rFonts w:ascii="Times New Roman" w:hint="eastAsia"/>
        </w:rPr>
        <w:t>应</w:t>
      </w:r>
      <w:r w:rsidRPr="00A42E9F">
        <w:rPr>
          <w:rFonts w:ascii="Times New Roman"/>
        </w:rPr>
        <w:t>撞击摊铺机，卸料过程中运料车应挂空档，靠摊铺</w:t>
      </w:r>
      <w:proofErr w:type="gramStart"/>
      <w:r w:rsidRPr="00A42E9F">
        <w:rPr>
          <w:rFonts w:ascii="Times New Roman"/>
        </w:rPr>
        <w:t>机推动</w:t>
      </w:r>
      <w:proofErr w:type="gramEnd"/>
      <w:r w:rsidRPr="00A42E9F">
        <w:rPr>
          <w:rFonts w:ascii="Times New Roman"/>
        </w:rPr>
        <w:t>前进</w:t>
      </w:r>
      <w:r w:rsidR="00A42E9F" w:rsidRPr="00A42E9F">
        <w:rPr>
          <w:rFonts w:ascii="Times New Roman"/>
        </w:rPr>
        <w:t>。</w:t>
      </w:r>
    </w:p>
    <w:p w14:paraId="34EF298C" w14:textId="5013CD88" w:rsidR="00B46E80" w:rsidRPr="00A42E9F" w:rsidRDefault="00B46E80" w:rsidP="00B56C8E">
      <w:pPr>
        <w:pStyle w:val="afffffffff5"/>
        <w:rPr>
          <w:rFonts w:ascii="Times New Roman"/>
        </w:rPr>
      </w:pPr>
      <w:r w:rsidRPr="00A42E9F">
        <w:rPr>
          <w:rFonts w:ascii="Times New Roman"/>
        </w:rPr>
        <w:t>运料车不应在粘层上急刹车、急速掉头；如</w:t>
      </w:r>
      <w:proofErr w:type="gramStart"/>
      <w:r w:rsidRPr="00A42E9F">
        <w:rPr>
          <w:rFonts w:ascii="Times New Roman"/>
        </w:rPr>
        <w:t>出现粘轮现象</w:t>
      </w:r>
      <w:proofErr w:type="gramEnd"/>
      <w:r w:rsidRPr="00A42E9F">
        <w:rPr>
          <w:rFonts w:ascii="Times New Roman"/>
        </w:rPr>
        <w:t>，宜在运料车轮胎上喷洒隔离剂</w:t>
      </w:r>
      <w:r w:rsidR="00A42E9F" w:rsidRPr="00A42E9F">
        <w:rPr>
          <w:rFonts w:ascii="Times New Roman"/>
        </w:rPr>
        <w:t>。</w:t>
      </w:r>
    </w:p>
    <w:p w14:paraId="5619B234" w14:textId="7AE42497" w:rsidR="00B46E80" w:rsidRPr="00A42E9F" w:rsidRDefault="00B46E80" w:rsidP="00B56C8E">
      <w:pPr>
        <w:pStyle w:val="afffffffff5"/>
        <w:rPr>
          <w:rFonts w:ascii="Times New Roman"/>
        </w:rPr>
      </w:pPr>
      <w:r w:rsidRPr="00A42E9F">
        <w:rPr>
          <w:rFonts w:ascii="Times New Roman"/>
        </w:rPr>
        <w:t>运输车辆进出工作区应有专人指挥，保证进出场安全。</w:t>
      </w:r>
    </w:p>
    <w:p w14:paraId="32D666A2" w14:textId="77777777" w:rsidR="00B46E80" w:rsidRPr="00154A80" w:rsidRDefault="00B46E80" w:rsidP="00B56C8E">
      <w:pPr>
        <w:pStyle w:val="afff3"/>
        <w:spacing w:before="156" w:after="156"/>
      </w:pPr>
      <w:r w:rsidRPr="00154A80">
        <w:t>摊铺</w:t>
      </w:r>
    </w:p>
    <w:p w14:paraId="662C2459" w14:textId="13DA97B5" w:rsidR="00B46E80" w:rsidRDefault="000B67C1" w:rsidP="00B46E80">
      <w:pPr>
        <w:pStyle w:val="afffffffff5"/>
        <w:rPr>
          <w:rFonts w:ascii="Times New Roman"/>
        </w:rPr>
      </w:pPr>
      <w:r>
        <w:rPr>
          <w:rFonts w:ascii="Times New Roman" w:hint="eastAsia"/>
        </w:rPr>
        <w:lastRenderedPageBreak/>
        <w:t>按</w:t>
      </w:r>
      <w:r w:rsidR="00B46E80" w:rsidRPr="005C0B93">
        <w:rPr>
          <w:rFonts w:ascii="Times New Roman"/>
        </w:rPr>
        <w:t>首件工程</w:t>
      </w:r>
      <w:r>
        <w:rPr>
          <w:rFonts w:ascii="Times New Roman" w:hint="eastAsia"/>
        </w:rPr>
        <w:t>确定的工艺参数设置</w:t>
      </w:r>
      <w:r w:rsidR="00B46E80" w:rsidRPr="005C0B93">
        <w:rPr>
          <w:rFonts w:ascii="Times New Roman"/>
        </w:rPr>
        <w:t>摊铺机</w:t>
      </w:r>
      <w:r>
        <w:rPr>
          <w:rFonts w:ascii="Times New Roman" w:hint="eastAsia"/>
        </w:rPr>
        <w:t>的</w:t>
      </w:r>
      <w:r w:rsidR="00B46E80" w:rsidRPr="005C0B93">
        <w:rPr>
          <w:rFonts w:ascii="Times New Roman"/>
        </w:rPr>
        <w:t>松铺系数</w:t>
      </w:r>
      <w:r>
        <w:rPr>
          <w:rFonts w:ascii="Times New Roman" w:hint="eastAsia"/>
        </w:rPr>
        <w:t>、</w:t>
      </w:r>
      <w:proofErr w:type="gramStart"/>
      <w:r w:rsidRPr="00B46E80">
        <w:rPr>
          <w:rFonts w:ascii="Times New Roman"/>
        </w:rPr>
        <w:t>熨</w:t>
      </w:r>
      <w:proofErr w:type="gramEnd"/>
      <w:r w:rsidRPr="00B46E80">
        <w:rPr>
          <w:rFonts w:ascii="Times New Roman"/>
        </w:rPr>
        <w:t>平板宽度、拱度、仰角、振动频率和振幅</w:t>
      </w:r>
      <w:r>
        <w:rPr>
          <w:rFonts w:ascii="Times New Roman" w:hint="eastAsia"/>
        </w:rPr>
        <w:t>等参数。</w:t>
      </w:r>
    </w:p>
    <w:p w14:paraId="467B5FD2" w14:textId="791DC162" w:rsidR="00B46E80" w:rsidRPr="00B46E80" w:rsidRDefault="00B46E80" w:rsidP="00B46E80">
      <w:pPr>
        <w:pStyle w:val="afffffffff5"/>
        <w:rPr>
          <w:rFonts w:ascii="Times New Roman"/>
        </w:rPr>
      </w:pPr>
      <w:r w:rsidRPr="00B46E80">
        <w:rPr>
          <w:rFonts w:ascii="Times New Roman"/>
        </w:rPr>
        <w:t>开始摊铺前，将摊铺机停置于摊铺起点的平整处，抬起</w:t>
      </w:r>
      <w:proofErr w:type="gramStart"/>
      <w:r w:rsidRPr="00B46E80">
        <w:rPr>
          <w:rFonts w:ascii="Times New Roman"/>
        </w:rPr>
        <w:t>熨</w:t>
      </w:r>
      <w:proofErr w:type="gramEnd"/>
      <w:r w:rsidRPr="00B46E80">
        <w:rPr>
          <w:rFonts w:ascii="Times New Roman"/>
        </w:rPr>
        <w:t>平板，将</w:t>
      </w:r>
      <w:proofErr w:type="gramStart"/>
      <w:r w:rsidRPr="00B46E80">
        <w:rPr>
          <w:rFonts w:ascii="Times New Roman"/>
        </w:rPr>
        <w:t>垫木置于熨</w:t>
      </w:r>
      <w:proofErr w:type="gramEnd"/>
      <w:r w:rsidRPr="00B46E80">
        <w:rPr>
          <w:rFonts w:ascii="Times New Roman"/>
        </w:rPr>
        <w:t>平板下方，</w:t>
      </w:r>
      <w:proofErr w:type="gramStart"/>
      <w:r w:rsidRPr="00B46E80">
        <w:rPr>
          <w:rFonts w:ascii="Times New Roman"/>
        </w:rPr>
        <w:t>垫木厚度</w:t>
      </w:r>
      <w:proofErr w:type="gramEnd"/>
      <w:r w:rsidRPr="00B46E80">
        <w:rPr>
          <w:rFonts w:ascii="Times New Roman"/>
        </w:rPr>
        <w:t>应与沥青混合料松铺厚度保持一致，摊铺机</w:t>
      </w:r>
      <w:proofErr w:type="gramStart"/>
      <w:r w:rsidRPr="00B46E80">
        <w:rPr>
          <w:rFonts w:ascii="Times New Roman"/>
        </w:rPr>
        <w:t>熨</w:t>
      </w:r>
      <w:proofErr w:type="gramEnd"/>
      <w:r w:rsidRPr="00B46E80">
        <w:rPr>
          <w:rFonts w:ascii="Times New Roman"/>
        </w:rPr>
        <w:t>平板预热温度不低于</w:t>
      </w:r>
      <w:r w:rsidRPr="00B46E80">
        <w:rPr>
          <w:rFonts w:ascii="Times New Roman"/>
        </w:rPr>
        <w:t>100℃</w:t>
      </w:r>
      <w:r w:rsidRPr="00B46E80">
        <w:rPr>
          <w:rFonts w:ascii="Times New Roman"/>
        </w:rPr>
        <w:t>，摊铺初始压实度宜大于</w:t>
      </w:r>
      <w:r w:rsidRPr="00B46E80">
        <w:rPr>
          <w:rFonts w:ascii="Times New Roman"/>
        </w:rPr>
        <w:t>85%</w:t>
      </w:r>
      <w:r w:rsidRPr="00B46E80">
        <w:rPr>
          <w:rFonts w:ascii="Times New Roman"/>
        </w:rPr>
        <w:t>，受料斗应涂刷薄层隔离剂。</w:t>
      </w:r>
    </w:p>
    <w:p w14:paraId="5A443113" w14:textId="0D137896" w:rsidR="00B46E80" w:rsidRPr="00B46E80" w:rsidRDefault="00B46E80" w:rsidP="00B46E80">
      <w:pPr>
        <w:pStyle w:val="afffffffff5"/>
        <w:rPr>
          <w:rFonts w:ascii="Times New Roman"/>
        </w:rPr>
      </w:pPr>
      <w:r w:rsidRPr="00B46E80">
        <w:rPr>
          <w:rFonts w:ascii="Times New Roman"/>
        </w:rPr>
        <w:t>摊铺机应调整到最佳工作状态，调好螺旋布料器两端的自动</w:t>
      </w:r>
      <w:proofErr w:type="gramStart"/>
      <w:r w:rsidRPr="00B46E80">
        <w:rPr>
          <w:rFonts w:ascii="Times New Roman"/>
        </w:rPr>
        <w:t>料位器</w:t>
      </w:r>
      <w:proofErr w:type="gramEnd"/>
      <w:r w:rsidRPr="00B46E80">
        <w:rPr>
          <w:rFonts w:ascii="Times New Roman"/>
        </w:rPr>
        <w:t>，并使料门开度、链板送料器的速度和螺旋布料器的转速相匹配。螺旋布料器内混合料高度略高于螺旋布料器</w:t>
      </w:r>
      <w:r w:rsidRPr="00B46E80">
        <w:rPr>
          <w:rFonts w:ascii="Times New Roman"/>
        </w:rPr>
        <w:t>2/3</w:t>
      </w:r>
      <w:r w:rsidRPr="00B46E80">
        <w:rPr>
          <w:rFonts w:ascii="Times New Roman"/>
        </w:rPr>
        <w:t>为度，使</w:t>
      </w:r>
      <w:proofErr w:type="gramStart"/>
      <w:r w:rsidRPr="00B46E80">
        <w:rPr>
          <w:rFonts w:ascii="Times New Roman"/>
        </w:rPr>
        <w:t>熨</w:t>
      </w:r>
      <w:proofErr w:type="gramEnd"/>
      <w:r w:rsidRPr="00B46E80">
        <w:rPr>
          <w:rFonts w:ascii="Times New Roman"/>
        </w:rPr>
        <w:t>平板的挡板前混合料的高度在全</w:t>
      </w:r>
      <w:proofErr w:type="gramStart"/>
      <w:r w:rsidRPr="00B46E80">
        <w:rPr>
          <w:rFonts w:ascii="Times New Roman"/>
        </w:rPr>
        <w:t>宽范围</w:t>
      </w:r>
      <w:proofErr w:type="gramEnd"/>
      <w:r w:rsidRPr="00B46E80">
        <w:rPr>
          <w:rFonts w:ascii="Times New Roman"/>
        </w:rPr>
        <w:t>内保持一致，避免摊铺层出现离析现象。</w:t>
      </w:r>
    </w:p>
    <w:p w14:paraId="051B8B49" w14:textId="69B57958" w:rsidR="00B46E80" w:rsidRPr="00B46E80" w:rsidRDefault="00B46E80" w:rsidP="00B46E80">
      <w:pPr>
        <w:pStyle w:val="afffffffff5"/>
        <w:rPr>
          <w:rFonts w:ascii="Times New Roman"/>
        </w:rPr>
      </w:pPr>
      <w:r w:rsidRPr="00B46E80">
        <w:rPr>
          <w:rFonts w:ascii="Times New Roman"/>
        </w:rPr>
        <w:t>摊铺机应缓慢、匀速、连续不间断的摊铺，摊铺速度应控制在</w:t>
      </w:r>
      <w:r w:rsidRPr="00B46E80">
        <w:rPr>
          <w:rFonts w:ascii="Times New Roman"/>
        </w:rPr>
        <w:t>2 m/min</w:t>
      </w:r>
      <w:r w:rsidRPr="00B46E80">
        <w:rPr>
          <w:rFonts w:ascii="Times New Roman"/>
        </w:rPr>
        <w:t>～</w:t>
      </w:r>
      <w:r w:rsidRPr="00B46E80">
        <w:rPr>
          <w:rFonts w:ascii="Times New Roman"/>
        </w:rPr>
        <w:t>4m/min</w:t>
      </w:r>
      <w:r w:rsidRPr="00B46E80">
        <w:rPr>
          <w:rFonts w:ascii="Times New Roman"/>
        </w:rPr>
        <w:t>范围内，弯道等特殊路段</w:t>
      </w:r>
      <w:proofErr w:type="gramStart"/>
      <w:r w:rsidRPr="00B46E80">
        <w:rPr>
          <w:rFonts w:ascii="Times New Roman"/>
        </w:rPr>
        <w:t>宜降低</w:t>
      </w:r>
      <w:proofErr w:type="gramEnd"/>
      <w:r w:rsidRPr="00B46E80">
        <w:rPr>
          <w:rFonts w:ascii="Times New Roman"/>
        </w:rPr>
        <w:t>至</w:t>
      </w:r>
      <w:r w:rsidRPr="00B46E80">
        <w:rPr>
          <w:rFonts w:ascii="Times New Roman"/>
        </w:rPr>
        <w:t>1 m/min</w:t>
      </w:r>
      <w:r w:rsidRPr="00B46E80">
        <w:rPr>
          <w:rFonts w:ascii="Times New Roman"/>
        </w:rPr>
        <w:t>～</w:t>
      </w:r>
      <w:r w:rsidRPr="00B46E80">
        <w:rPr>
          <w:rFonts w:ascii="Times New Roman"/>
        </w:rPr>
        <w:t>2m/min</w:t>
      </w:r>
      <w:r w:rsidRPr="00B46E80">
        <w:rPr>
          <w:rFonts w:ascii="Times New Roman"/>
        </w:rPr>
        <w:t>，若遇特殊情况长时间停机待料，</w:t>
      </w:r>
      <w:proofErr w:type="gramStart"/>
      <w:r w:rsidRPr="00B46E80">
        <w:rPr>
          <w:rFonts w:ascii="Times New Roman"/>
        </w:rPr>
        <w:t>宜设置</w:t>
      </w:r>
      <w:proofErr w:type="gramEnd"/>
      <w:r w:rsidRPr="00B46E80">
        <w:rPr>
          <w:rFonts w:ascii="Times New Roman"/>
        </w:rPr>
        <w:t>横向冷接缝。</w:t>
      </w:r>
    </w:p>
    <w:p w14:paraId="0CBB19C8" w14:textId="5E84DD5F" w:rsidR="00B46E80" w:rsidRPr="00B46E80" w:rsidRDefault="00B46E80" w:rsidP="00B46E80">
      <w:pPr>
        <w:pStyle w:val="afffffffff5"/>
        <w:rPr>
          <w:rFonts w:ascii="Times New Roman"/>
        </w:rPr>
      </w:pPr>
      <w:r w:rsidRPr="00B46E80">
        <w:rPr>
          <w:rFonts w:ascii="Times New Roman"/>
          <w:szCs w:val="21"/>
        </w:rPr>
        <w:t>下面层摊铺厚度宜采用钢丝引导的高程控制方式，钢丝为</w:t>
      </w:r>
      <w:proofErr w:type="gramStart"/>
      <w:r w:rsidRPr="00B46E80">
        <w:rPr>
          <w:rFonts w:ascii="Times New Roman"/>
          <w:szCs w:val="21"/>
        </w:rPr>
        <w:t>扭绕式</w:t>
      </w:r>
      <w:proofErr w:type="gramEnd"/>
      <w:r w:rsidRPr="00B46E80">
        <w:rPr>
          <w:rFonts w:ascii="Times New Roman"/>
          <w:szCs w:val="21"/>
        </w:rPr>
        <w:t>，直径不小于</w:t>
      </w:r>
      <w:r w:rsidRPr="00B46E80">
        <w:rPr>
          <w:rFonts w:ascii="Times New Roman"/>
          <w:szCs w:val="21"/>
        </w:rPr>
        <w:t>6mm</w:t>
      </w:r>
      <w:r w:rsidRPr="00B46E80">
        <w:rPr>
          <w:rFonts w:ascii="Times New Roman"/>
          <w:szCs w:val="21"/>
        </w:rPr>
        <w:t>，钢丝拉力大于</w:t>
      </w:r>
      <w:r w:rsidRPr="00B46E80">
        <w:rPr>
          <w:rFonts w:ascii="Times New Roman"/>
          <w:szCs w:val="21"/>
        </w:rPr>
        <w:t>800N</w:t>
      </w:r>
      <w:r w:rsidRPr="00B46E80">
        <w:rPr>
          <w:rFonts w:ascii="Times New Roman"/>
          <w:szCs w:val="21"/>
        </w:rPr>
        <w:t>，每</w:t>
      </w:r>
      <w:r w:rsidRPr="00B46E80">
        <w:rPr>
          <w:rFonts w:ascii="Times New Roman"/>
          <w:szCs w:val="21"/>
        </w:rPr>
        <w:t>5</w:t>
      </w:r>
      <w:r w:rsidRPr="00B46E80">
        <w:rPr>
          <w:rFonts w:ascii="Times New Roman"/>
          <w:szCs w:val="21"/>
        </w:rPr>
        <w:t>米设</w:t>
      </w:r>
      <w:proofErr w:type="gramStart"/>
      <w:r w:rsidRPr="00B46E80">
        <w:rPr>
          <w:rFonts w:ascii="Times New Roman"/>
          <w:szCs w:val="21"/>
        </w:rPr>
        <w:t>一</w:t>
      </w:r>
      <w:proofErr w:type="gramEnd"/>
      <w:r w:rsidRPr="00B46E80">
        <w:rPr>
          <w:rFonts w:ascii="Times New Roman"/>
          <w:szCs w:val="21"/>
        </w:rPr>
        <w:t>钢丝支架。摊铺机梯队作业时，靠中央分隔带侧为前台摊铺机，左侧架设钢丝，摊铺机上安装横坡仪控制摊铺层横坡；后</w:t>
      </w:r>
      <w:r w:rsidR="004E04EB">
        <w:rPr>
          <w:rFonts w:ascii="Times New Roman" w:hint="eastAsia"/>
          <w:szCs w:val="21"/>
        </w:rPr>
        <w:t>台</w:t>
      </w:r>
      <w:r w:rsidRPr="00B46E80">
        <w:rPr>
          <w:rFonts w:ascii="Times New Roman"/>
          <w:szCs w:val="21"/>
        </w:rPr>
        <w:t>摊铺机右侧架设钢丝，左侧在摊铺</w:t>
      </w:r>
      <w:r w:rsidR="004E04EB">
        <w:rPr>
          <w:rFonts w:ascii="Times New Roman" w:hint="eastAsia"/>
          <w:szCs w:val="21"/>
        </w:rPr>
        <w:t>完成</w:t>
      </w:r>
      <w:r w:rsidRPr="00B46E80">
        <w:rPr>
          <w:rFonts w:ascii="Times New Roman"/>
          <w:szCs w:val="21"/>
        </w:rPr>
        <w:t>的</w:t>
      </w:r>
      <w:r w:rsidR="004E04EB">
        <w:rPr>
          <w:rFonts w:ascii="Times New Roman" w:hint="eastAsia"/>
          <w:szCs w:val="21"/>
        </w:rPr>
        <w:t>路面上通过</w:t>
      </w:r>
      <w:r w:rsidRPr="00B46E80">
        <w:rPr>
          <w:rFonts w:ascii="Times New Roman"/>
          <w:szCs w:val="21"/>
        </w:rPr>
        <w:t>雪撬</w:t>
      </w:r>
      <w:proofErr w:type="gramStart"/>
      <w:r w:rsidR="004E04EB">
        <w:rPr>
          <w:rFonts w:ascii="Times New Roman" w:hint="eastAsia"/>
          <w:szCs w:val="21"/>
        </w:rPr>
        <w:t>式滑靴控制</w:t>
      </w:r>
      <w:proofErr w:type="gramEnd"/>
      <w:r w:rsidR="004E04EB">
        <w:rPr>
          <w:rFonts w:ascii="Times New Roman" w:hint="eastAsia"/>
          <w:szCs w:val="21"/>
        </w:rPr>
        <w:t>摊铺厚度</w:t>
      </w:r>
      <w:r w:rsidRPr="00B46E80">
        <w:rPr>
          <w:rFonts w:ascii="Times New Roman"/>
          <w:szCs w:val="21"/>
        </w:rPr>
        <w:t>。中面层和上面层宜采用非接触式</w:t>
      </w:r>
      <w:proofErr w:type="gramStart"/>
      <w:r w:rsidRPr="00B46E80">
        <w:rPr>
          <w:rFonts w:ascii="Times New Roman"/>
          <w:szCs w:val="21"/>
        </w:rPr>
        <w:t>平衡梁控制</w:t>
      </w:r>
      <w:proofErr w:type="gramEnd"/>
      <w:r w:rsidRPr="00B46E80">
        <w:rPr>
          <w:rFonts w:ascii="Times New Roman"/>
          <w:szCs w:val="21"/>
        </w:rPr>
        <w:t>方式。</w:t>
      </w:r>
    </w:p>
    <w:p w14:paraId="5537B5C6" w14:textId="46E89266" w:rsidR="00B46E80" w:rsidRPr="00B46E80" w:rsidRDefault="00B46E80" w:rsidP="00B46E80">
      <w:pPr>
        <w:pStyle w:val="afffffffff5"/>
        <w:rPr>
          <w:rFonts w:ascii="Times New Roman"/>
        </w:rPr>
      </w:pPr>
      <w:r w:rsidRPr="00B46E80">
        <w:rPr>
          <w:rFonts w:ascii="Times New Roman"/>
        </w:rPr>
        <w:t>多台摊铺机阶梯施工时，宜采用相同型号的摊铺机并设置相同的振动频率和振幅，正常摊铺时相邻摊铺机前后行走间距宜为</w:t>
      </w:r>
      <w:r w:rsidRPr="00B46E80">
        <w:rPr>
          <w:rFonts w:ascii="Times New Roman"/>
        </w:rPr>
        <w:t>5m</w:t>
      </w:r>
      <w:r w:rsidRPr="00B46E80">
        <w:rPr>
          <w:rFonts w:ascii="Times New Roman"/>
        </w:rPr>
        <w:t>～</w:t>
      </w:r>
      <w:r w:rsidRPr="00B46E80">
        <w:rPr>
          <w:rFonts w:ascii="Times New Roman"/>
        </w:rPr>
        <w:t>10m</w:t>
      </w:r>
      <w:r w:rsidRPr="00B46E80">
        <w:rPr>
          <w:rFonts w:ascii="Times New Roman"/>
        </w:rPr>
        <w:t>，不应超过</w:t>
      </w:r>
      <w:r w:rsidRPr="00B46E80">
        <w:rPr>
          <w:rFonts w:ascii="Times New Roman"/>
        </w:rPr>
        <w:t>15m</w:t>
      </w:r>
      <w:r w:rsidRPr="00B46E80">
        <w:rPr>
          <w:rFonts w:ascii="Times New Roman"/>
        </w:rPr>
        <w:t>；搭接宽度应控制在</w:t>
      </w:r>
      <w:r w:rsidRPr="00B46E80">
        <w:rPr>
          <w:rFonts w:ascii="Times New Roman"/>
        </w:rPr>
        <w:t>10cm</w:t>
      </w:r>
      <w:r w:rsidRPr="00B46E80">
        <w:rPr>
          <w:rFonts w:ascii="Times New Roman"/>
        </w:rPr>
        <w:t>～</w:t>
      </w:r>
      <w:r w:rsidRPr="00B46E80">
        <w:rPr>
          <w:rFonts w:ascii="Times New Roman"/>
        </w:rPr>
        <w:t>20cm</w:t>
      </w:r>
      <w:r w:rsidRPr="00B46E80">
        <w:rPr>
          <w:rFonts w:ascii="Times New Roman"/>
        </w:rPr>
        <w:t>；搭接位置应避开车道轮迹带，与下层结构的纵向接缝错开</w:t>
      </w:r>
      <w:r w:rsidRPr="00B46E80">
        <w:rPr>
          <w:rFonts w:ascii="Times New Roman"/>
        </w:rPr>
        <w:t>15cm</w:t>
      </w:r>
      <w:r w:rsidRPr="00B46E80">
        <w:rPr>
          <w:rFonts w:ascii="Times New Roman"/>
        </w:rPr>
        <w:t>～</w:t>
      </w:r>
      <w:r w:rsidRPr="00B46E80">
        <w:rPr>
          <w:rFonts w:ascii="Times New Roman"/>
        </w:rPr>
        <w:t>20cm</w:t>
      </w:r>
      <w:r w:rsidRPr="00B46E80">
        <w:rPr>
          <w:rFonts w:ascii="Times New Roman"/>
        </w:rPr>
        <w:t>。</w:t>
      </w:r>
    </w:p>
    <w:p w14:paraId="55453E4D" w14:textId="76CD6E06" w:rsidR="00B46E80" w:rsidRPr="00B46E80" w:rsidRDefault="00B46E80" w:rsidP="00B46E80">
      <w:pPr>
        <w:pStyle w:val="afffffffff5"/>
        <w:rPr>
          <w:rFonts w:ascii="Times New Roman"/>
        </w:rPr>
      </w:pPr>
      <w:r w:rsidRPr="00B46E80">
        <w:rPr>
          <w:rFonts w:ascii="Times New Roman"/>
        </w:rPr>
        <w:t>摊铺过程中应派专人在卸料的运输车辆前清理粘层上的杂物，确保粘层油表面洁净、干燥，漏出受料斗的沥青混合料应废弃。</w:t>
      </w:r>
    </w:p>
    <w:p w14:paraId="5C73F3DA" w14:textId="2E41D82C" w:rsidR="00B46E80" w:rsidRPr="00B46E80" w:rsidRDefault="00B46E80" w:rsidP="00B46E80">
      <w:pPr>
        <w:pStyle w:val="afffffffff5"/>
        <w:rPr>
          <w:rFonts w:ascii="Times New Roman"/>
        </w:rPr>
      </w:pPr>
      <w:r w:rsidRPr="00B46E80">
        <w:rPr>
          <w:rFonts w:ascii="Times New Roman"/>
        </w:rPr>
        <w:t>如遇局部离析、泛油等缺陷，应人工找补</w:t>
      </w:r>
      <w:proofErr w:type="gramStart"/>
      <w:r w:rsidRPr="00B46E80">
        <w:rPr>
          <w:rFonts w:ascii="Times New Roman"/>
        </w:rPr>
        <w:t>或换填混合料</w:t>
      </w:r>
      <w:proofErr w:type="gramEnd"/>
      <w:r w:rsidRPr="00B46E80">
        <w:rPr>
          <w:rFonts w:ascii="Times New Roman"/>
        </w:rPr>
        <w:t>，缺陷较严重时应铲除，并调整摊铺机或改进摊铺工艺。</w:t>
      </w:r>
    </w:p>
    <w:p w14:paraId="3B811E89" w14:textId="095898CC" w:rsidR="00B46E80" w:rsidRPr="00B46E80" w:rsidRDefault="00B46E80" w:rsidP="00B46E80">
      <w:pPr>
        <w:pStyle w:val="afffffffff5"/>
        <w:rPr>
          <w:rFonts w:ascii="Times New Roman"/>
        </w:rPr>
      </w:pPr>
      <w:r w:rsidRPr="00B46E80">
        <w:rPr>
          <w:rFonts w:ascii="Times New Roman"/>
        </w:rPr>
        <w:t>随时检测松铺厚度是否满足要求，发现异常应立即调整摊铺参数。</w:t>
      </w:r>
    </w:p>
    <w:p w14:paraId="58399CF4" w14:textId="4467F75E" w:rsidR="00B46E80" w:rsidRPr="00B46E80" w:rsidRDefault="00B46E80" w:rsidP="00B46E80">
      <w:pPr>
        <w:pStyle w:val="afffffffff5"/>
        <w:rPr>
          <w:rFonts w:ascii="Times New Roman"/>
        </w:rPr>
      </w:pPr>
      <w:r w:rsidRPr="00B46E80">
        <w:rPr>
          <w:rFonts w:ascii="Times New Roman"/>
        </w:rPr>
        <w:t>沥青混合料摊铺应符合表</w:t>
      </w:r>
      <w:r w:rsidRPr="00B46E80">
        <w:rPr>
          <w:rFonts w:ascii="Times New Roman"/>
        </w:rPr>
        <w:t>9</w:t>
      </w:r>
      <w:r w:rsidRPr="00B46E80">
        <w:rPr>
          <w:rFonts w:ascii="Times New Roman"/>
        </w:rPr>
        <w:t>的要求。</w:t>
      </w:r>
    </w:p>
    <w:p w14:paraId="35473008" w14:textId="77777777" w:rsidR="00B46E80" w:rsidRPr="00154A80" w:rsidRDefault="00B46E80" w:rsidP="00B46E80">
      <w:pPr>
        <w:pStyle w:val="aff7"/>
        <w:spacing w:before="156" w:after="156"/>
      </w:pPr>
      <w:r w:rsidRPr="00154A80">
        <w:t>摊铺工序检查要求</w:t>
      </w:r>
    </w:p>
    <w:tbl>
      <w:tblPr>
        <w:tblW w:w="5000" w:type="pct"/>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836"/>
        <w:gridCol w:w="1242"/>
        <w:gridCol w:w="2869"/>
        <w:gridCol w:w="2701"/>
        <w:gridCol w:w="1690"/>
      </w:tblGrid>
      <w:tr w:rsidR="00B46E80" w:rsidRPr="00A42E9F" w14:paraId="577F37F9" w14:textId="77777777" w:rsidTr="00ED3123">
        <w:trPr>
          <w:trHeight w:val="20"/>
          <w:tblHeader/>
        </w:trPr>
        <w:tc>
          <w:tcPr>
            <w:tcW w:w="448" w:type="pct"/>
            <w:tcBorders>
              <w:top w:val="single" w:sz="6" w:space="0" w:color="auto"/>
              <w:bottom w:val="single" w:sz="6" w:space="0" w:color="auto"/>
            </w:tcBorders>
            <w:vAlign w:val="center"/>
          </w:tcPr>
          <w:p w14:paraId="070A7242"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项次</w:t>
            </w:r>
          </w:p>
        </w:tc>
        <w:tc>
          <w:tcPr>
            <w:tcW w:w="2201" w:type="pct"/>
            <w:gridSpan w:val="2"/>
            <w:tcBorders>
              <w:top w:val="single" w:sz="6" w:space="0" w:color="auto"/>
              <w:bottom w:val="single" w:sz="6" w:space="0" w:color="auto"/>
            </w:tcBorders>
            <w:vAlign w:val="center"/>
          </w:tcPr>
          <w:p w14:paraId="36CE0F2A"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检查项目</w:t>
            </w:r>
          </w:p>
        </w:tc>
        <w:tc>
          <w:tcPr>
            <w:tcW w:w="1446" w:type="pct"/>
            <w:tcBorders>
              <w:top w:val="single" w:sz="6" w:space="0" w:color="auto"/>
              <w:bottom w:val="single" w:sz="6" w:space="0" w:color="auto"/>
            </w:tcBorders>
            <w:vAlign w:val="center"/>
          </w:tcPr>
          <w:p w14:paraId="1A289926"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规定值或允许偏差</w:t>
            </w:r>
          </w:p>
        </w:tc>
        <w:tc>
          <w:tcPr>
            <w:tcW w:w="905" w:type="pct"/>
            <w:tcBorders>
              <w:top w:val="single" w:sz="6" w:space="0" w:color="auto"/>
              <w:bottom w:val="single" w:sz="6" w:space="0" w:color="auto"/>
            </w:tcBorders>
            <w:vAlign w:val="center"/>
          </w:tcPr>
          <w:p w14:paraId="228806F2"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检查方法</w:t>
            </w:r>
          </w:p>
        </w:tc>
      </w:tr>
      <w:tr w:rsidR="00B46E80" w:rsidRPr="00A42E9F" w14:paraId="2E8FD362" w14:textId="77777777" w:rsidTr="00ED3123">
        <w:trPr>
          <w:trHeight w:val="20"/>
        </w:trPr>
        <w:tc>
          <w:tcPr>
            <w:tcW w:w="448" w:type="pct"/>
            <w:tcBorders>
              <w:top w:val="single" w:sz="6" w:space="0" w:color="auto"/>
            </w:tcBorders>
            <w:vAlign w:val="center"/>
          </w:tcPr>
          <w:p w14:paraId="46931EED"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1</w:t>
            </w:r>
          </w:p>
        </w:tc>
        <w:tc>
          <w:tcPr>
            <w:tcW w:w="2201" w:type="pct"/>
            <w:gridSpan w:val="2"/>
            <w:tcBorders>
              <w:top w:val="single" w:sz="6" w:space="0" w:color="auto"/>
            </w:tcBorders>
            <w:vAlign w:val="center"/>
          </w:tcPr>
          <w:p w14:paraId="15165147"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外观</w:t>
            </w:r>
          </w:p>
        </w:tc>
        <w:tc>
          <w:tcPr>
            <w:tcW w:w="1446" w:type="pct"/>
            <w:tcBorders>
              <w:top w:val="single" w:sz="6" w:space="0" w:color="auto"/>
            </w:tcBorders>
            <w:vAlign w:val="center"/>
          </w:tcPr>
          <w:p w14:paraId="1438C8D8"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平整、无离析、无裂缝</w:t>
            </w:r>
          </w:p>
        </w:tc>
        <w:tc>
          <w:tcPr>
            <w:tcW w:w="905" w:type="pct"/>
            <w:tcBorders>
              <w:top w:val="single" w:sz="6" w:space="0" w:color="auto"/>
            </w:tcBorders>
            <w:vAlign w:val="center"/>
          </w:tcPr>
          <w:p w14:paraId="617DB4D9"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目测</w:t>
            </w:r>
          </w:p>
        </w:tc>
      </w:tr>
      <w:tr w:rsidR="00B46E80" w:rsidRPr="00A42E9F" w14:paraId="1965C687" w14:textId="77777777" w:rsidTr="00ED3123">
        <w:trPr>
          <w:trHeight w:val="20"/>
        </w:trPr>
        <w:tc>
          <w:tcPr>
            <w:tcW w:w="448" w:type="pct"/>
            <w:vAlign w:val="center"/>
          </w:tcPr>
          <w:p w14:paraId="5EAD1551"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2</w:t>
            </w:r>
          </w:p>
        </w:tc>
        <w:tc>
          <w:tcPr>
            <w:tcW w:w="2201" w:type="pct"/>
            <w:gridSpan w:val="2"/>
            <w:vAlign w:val="center"/>
          </w:tcPr>
          <w:p w14:paraId="31179F8A"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松铺厚度</w:t>
            </w:r>
          </w:p>
        </w:tc>
        <w:tc>
          <w:tcPr>
            <w:tcW w:w="1446" w:type="pct"/>
            <w:vAlign w:val="center"/>
          </w:tcPr>
          <w:p w14:paraId="7250462C"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符合要求</w:t>
            </w:r>
          </w:p>
        </w:tc>
        <w:tc>
          <w:tcPr>
            <w:tcW w:w="905" w:type="pct"/>
            <w:vAlign w:val="center"/>
          </w:tcPr>
          <w:p w14:paraId="0CA10C69"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插入式</w:t>
            </w:r>
          </w:p>
        </w:tc>
      </w:tr>
      <w:tr w:rsidR="00B46E80" w:rsidRPr="00A42E9F" w14:paraId="2B996079" w14:textId="77777777" w:rsidTr="00ED3123">
        <w:trPr>
          <w:trHeight w:val="20"/>
        </w:trPr>
        <w:tc>
          <w:tcPr>
            <w:tcW w:w="448" w:type="pct"/>
            <w:vMerge w:val="restart"/>
            <w:vAlign w:val="center"/>
          </w:tcPr>
          <w:p w14:paraId="707DED3A"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3</w:t>
            </w:r>
          </w:p>
        </w:tc>
        <w:tc>
          <w:tcPr>
            <w:tcW w:w="665" w:type="pct"/>
            <w:vMerge w:val="restart"/>
            <w:vAlign w:val="center"/>
          </w:tcPr>
          <w:p w14:paraId="2A02AF26"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摊铺温度</w:t>
            </w:r>
          </w:p>
        </w:tc>
        <w:tc>
          <w:tcPr>
            <w:tcW w:w="1536" w:type="pct"/>
          </w:tcPr>
          <w:p w14:paraId="44061FFE"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超薄罩面沥青混合料</w:t>
            </w:r>
          </w:p>
        </w:tc>
        <w:tc>
          <w:tcPr>
            <w:tcW w:w="1446" w:type="pct"/>
            <w:vAlign w:val="center"/>
          </w:tcPr>
          <w:p w14:paraId="3A062F49"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≥165℃</w:t>
            </w:r>
          </w:p>
        </w:tc>
        <w:tc>
          <w:tcPr>
            <w:tcW w:w="905" w:type="pct"/>
            <w:vMerge w:val="restart"/>
            <w:vAlign w:val="center"/>
          </w:tcPr>
          <w:p w14:paraId="1A50DF76" w14:textId="4578FDB8" w:rsidR="00B46E80" w:rsidRPr="00A42E9F" w:rsidRDefault="00D05E74" w:rsidP="00B46E80">
            <w:pPr>
              <w:snapToGrid w:val="0"/>
              <w:spacing w:line="240" w:lineRule="auto"/>
              <w:jc w:val="center"/>
              <w:rPr>
                <w:rFonts w:ascii="Times New Roman" w:hAnsi="Times New Roman"/>
                <w:sz w:val="18"/>
                <w:szCs w:val="18"/>
              </w:rPr>
            </w:pPr>
            <w:r w:rsidRPr="00D05E74">
              <w:rPr>
                <w:rFonts w:ascii="Times New Roman" w:hAnsi="Times New Roman"/>
                <w:sz w:val="18"/>
                <w:szCs w:val="18"/>
              </w:rPr>
              <w:t>JTG 3450</w:t>
            </w:r>
            <w:r>
              <w:rPr>
                <w:rFonts w:ascii="Times New Roman" w:hAnsi="Times New Roman" w:hint="eastAsia"/>
                <w:sz w:val="18"/>
                <w:szCs w:val="18"/>
              </w:rPr>
              <w:t>，</w:t>
            </w:r>
            <w:r w:rsidR="00B46E80" w:rsidRPr="00A42E9F">
              <w:rPr>
                <w:rFonts w:ascii="Times New Roman" w:hAnsi="Times New Roman"/>
                <w:sz w:val="18"/>
                <w:szCs w:val="18"/>
              </w:rPr>
              <w:t>T 0981</w:t>
            </w:r>
          </w:p>
        </w:tc>
      </w:tr>
      <w:tr w:rsidR="00B46E80" w:rsidRPr="00A42E9F" w14:paraId="1698A3CD" w14:textId="77777777" w:rsidTr="00ED3123">
        <w:trPr>
          <w:trHeight w:val="20"/>
        </w:trPr>
        <w:tc>
          <w:tcPr>
            <w:tcW w:w="448" w:type="pct"/>
            <w:vMerge/>
            <w:vAlign w:val="center"/>
          </w:tcPr>
          <w:p w14:paraId="3616DB0C" w14:textId="77777777" w:rsidR="00B46E80" w:rsidRPr="00A42E9F" w:rsidRDefault="00B46E80" w:rsidP="00B46E80">
            <w:pPr>
              <w:snapToGrid w:val="0"/>
              <w:spacing w:line="240" w:lineRule="auto"/>
              <w:jc w:val="center"/>
              <w:rPr>
                <w:rFonts w:ascii="Times New Roman" w:hAnsi="Times New Roman"/>
                <w:sz w:val="18"/>
                <w:szCs w:val="18"/>
              </w:rPr>
            </w:pPr>
          </w:p>
        </w:tc>
        <w:tc>
          <w:tcPr>
            <w:tcW w:w="665" w:type="pct"/>
            <w:vMerge/>
            <w:vAlign w:val="center"/>
          </w:tcPr>
          <w:p w14:paraId="25DE3414" w14:textId="77777777" w:rsidR="00B46E80" w:rsidRPr="00A42E9F" w:rsidRDefault="00B46E80" w:rsidP="00B46E80">
            <w:pPr>
              <w:snapToGrid w:val="0"/>
              <w:spacing w:line="240" w:lineRule="auto"/>
              <w:jc w:val="center"/>
              <w:rPr>
                <w:rFonts w:ascii="Times New Roman" w:hAnsi="Times New Roman"/>
                <w:sz w:val="18"/>
                <w:szCs w:val="18"/>
              </w:rPr>
            </w:pPr>
          </w:p>
        </w:tc>
        <w:tc>
          <w:tcPr>
            <w:tcW w:w="1536" w:type="pct"/>
          </w:tcPr>
          <w:p w14:paraId="58809923"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排水沥青混合料</w:t>
            </w:r>
          </w:p>
        </w:tc>
        <w:tc>
          <w:tcPr>
            <w:tcW w:w="1446" w:type="pct"/>
            <w:vAlign w:val="center"/>
          </w:tcPr>
          <w:p w14:paraId="587FC48E"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≥155℃</w:t>
            </w:r>
          </w:p>
        </w:tc>
        <w:tc>
          <w:tcPr>
            <w:tcW w:w="905" w:type="pct"/>
            <w:vMerge/>
            <w:vAlign w:val="center"/>
          </w:tcPr>
          <w:p w14:paraId="38A46A8E" w14:textId="77777777" w:rsidR="00B46E80" w:rsidRPr="00A42E9F" w:rsidRDefault="00B46E80" w:rsidP="00B46E80">
            <w:pPr>
              <w:snapToGrid w:val="0"/>
              <w:spacing w:line="240" w:lineRule="auto"/>
              <w:jc w:val="center"/>
              <w:rPr>
                <w:rFonts w:ascii="Times New Roman" w:hAnsi="Times New Roman"/>
                <w:sz w:val="18"/>
                <w:szCs w:val="18"/>
              </w:rPr>
            </w:pPr>
          </w:p>
        </w:tc>
      </w:tr>
      <w:tr w:rsidR="00B46E80" w:rsidRPr="00A42E9F" w14:paraId="056B591D" w14:textId="77777777" w:rsidTr="00ED3123">
        <w:trPr>
          <w:trHeight w:val="20"/>
        </w:trPr>
        <w:tc>
          <w:tcPr>
            <w:tcW w:w="448" w:type="pct"/>
            <w:vMerge/>
            <w:vAlign w:val="center"/>
          </w:tcPr>
          <w:p w14:paraId="78D0BD9F" w14:textId="77777777" w:rsidR="00B46E80" w:rsidRPr="00A42E9F" w:rsidRDefault="00B46E80" w:rsidP="00B46E80">
            <w:pPr>
              <w:snapToGrid w:val="0"/>
              <w:spacing w:line="240" w:lineRule="auto"/>
              <w:jc w:val="center"/>
              <w:rPr>
                <w:rFonts w:ascii="Times New Roman" w:hAnsi="Times New Roman"/>
                <w:sz w:val="18"/>
                <w:szCs w:val="18"/>
              </w:rPr>
            </w:pPr>
          </w:p>
        </w:tc>
        <w:tc>
          <w:tcPr>
            <w:tcW w:w="665" w:type="pct"/>
            <w:vMerge/>
            <w:vAlign w:val="center"/>
          </w:tcPr>
          <w:p w14:paraId="7B0767E8" w14:textId="77777777" w:rsidR="00B46E80" w:rsidRPr="00A42E9F" w:rsidRDefault="00B46E80" w:rsidP="00B46E80">
            <w:pPr>
              <w:snapToGrid w:val="0"/>
              <w:spacing w:line="240" w:lineRule="auto"/>
              <w:jc w:val="center"/>
              <w:rPr>
                <w:rFonts w:ascii="Times New Roman" w:hAnsi="Times New Roman"/>
                <w:sz w:val="18"/>
                <w:szCs w:val="18"/>
              </w:rPr>
            </w:pPr>
          </w:p>
        </w:tc>
        <w:tc>
          <w:tcPr>
            <w:tcW w:w="1536" w:type="pct"/>
          </w:tcPr>
          <w:p w14:paraId="662A25E4" w14:textId="77777777"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其他类型沥青混合料</w:t>
            </w:r>
          </w:p>
        </w:tc>
        <w:tc>
          <w:tcPr>
            <w:tcW w:w="1446" w:type="pct"/>
            <w:vAlign w:val="center"/>
          </w:tcPr>
          <w:p w14:paraId="79FC8A58" w14:textId="20D56505" w:rsidR="00B46E80" w:rsidRPr="00A42E9F" w:rsidRDefault="00B46E80" w:rsidP="00B46E80">
            <w:pPr>
              <w:snapToGrid w:val="0"/>
              <w:spacing w:line="240" w:lineRule="auto"/>
              <w:jc w:val="center"/>
              <w:rPr>
                <w:rFonts w:ascii="Times New Roman" w:hAnsi="Times New Roman"/>
                <w:sz w:val="18"/>
                <w:szCs w:val="18"/>
              </w:rPr>
            </w:pPr>
            <w:r w:rsidRPr="00A42E9F">
              <w:rPr>
                <w:rFonts w:ascii="Times New Roman" w:hAnsi="Times New Roman"/>
                <w:sz w:val="18"/>
                <w:szCs w:val="18"/>
              </w:rPr>
              <w:t>符合</w:t>
            </w:r>
            <w:r w:rsidR="00D05E74">
              <w:rPr>
                <w:rFonts w:ascii="Times New Roman" w:hAnsi="Times New Roman" w:hint="eastAsia"/>
                <w:sz w:val="18"/>
                <w:szCs w:val="18"/>
              </w:rPr>
              <w:t>设计</w:t>
            </w:r>
            <w:r w:rsidRPr="00A42E9F">
              <w:rPr>
                <w:rFonts w:ascii="Times New Roman" w:hAnsi="Times New Roman"/>
                <w:sz w:val="18"/>
                <w:szCs w:val="18"/>
              </w:rPr>
              <w:t>要求</w:t>
            </w:r>
          </w:p>
        </w:tc>
        <w:tc>
          <w:tcPr>
            <w:tcW w:w="905" w:type="pct"/>
            <w:vMerge/>
            <w:vAlign w:val="center"/>
          </w:tcPr>
          <w:p w14:paraId="68544F19" w14:textId="77777777" w:rsidR="00B46E80" w:rsidRPr="00A42E9F" w:rsidRDefault="00B46E80" w:rsidP="00B46E80">
            <w:pPr>
              <w:snapToGrid w:val="0"/>
              <w:spacing w:line="240" w:lineRule="auto"/>
              <w:jc w:val="center"/>
              <w:rPr>
                <w:rFonts w:ascii="Times New Roman" w:hAnsi="Times New Roman"/>
                <w:sz w:val="18"/>
                <w:szCs w:val="18"/>
              </w:rPr>
            </w:pPr>
          </w:p>
        </w:tc>
      </w:tr>
    </w:tbl>
    <w:p w14:paraId="5A8D6651" w14:textId="77777777" w:rsidR="00B46E80" w:rsidRPr="00154A80" w:rsidRDefault="00B46E80" w:rsidP="00B56C8E">
      <w:pPr>
        <w:pStyle w:val="afff3"/>
        <w:spacing w:before="156" w:after="156"/>
      </w:pPr>
      <w:r w:rsidRPr="00154A80">
        <w:t>碾压</w:t>
      </w:r>
    </w:p>
    <w:p w14:paraId="3F4E49E9" w14:textId="1BBAC494" w:rsidR="00B46E80" w:rsidRPr="00B46E80" w:rsidRDefault="00B46E80" w:rsidP="00B46E80">
      <w:pPr>
        <w:pStyle w:val="afffffffff5"/>
        <w:rPr>
          <w:rFonts w:ascii="Times New Roman"/>
        </w:rPr>
      </w:pPr>
      <w:r w:rsidRPr="00B46E80">
        <w:rPr>
          <w:rFonts w:ascii="Times New Roman"/>
        </w:rPr>
        <w:t>碾压按初压、复压、</w:t>
      </w:r>
      <w:proofErr w:type="gramStart"/>
      <w:r w:rsidRPr="00B46E80">
        <w:rPr>
          <w:rFonts w:ascii="Times New Roman"/>
        </w:rPr>
        <w:t>终压三个</w:t>
      </w:r>
      <w:proofErr w:type="gramEnd"/>
      <w:r w:rsidRPr="00B46E80">
        <w:rPr>
          <w:rFonts w:ascii="Times New Roman"/>
        </w:rPr>
        <w:t>阶段进行。</w:t>
      </w:r>
      <w:r w:rsidRPr="005C0B93">
        <w:rPr>
          <w:rFonts w:ascii="Times New Roman"/>
        </w:rPr>
        <w:t>根据</w:t>
      </w:r>
      <w:r w:rsidR="00AF61EE">
        <w:rPr>
          <w:rFonts w:ascii="Times New Roman" w:hint="eastAsia"/>
        </w:rPr>
        <w:t>首件工程确定的压路机组合及工艺进行</w:t>
      </w:r>
      <w:r w:rsidRPr="005C0B93">
        <w:rPr>
          <w:rFonts w:ascii="Times New Roman"/>
        </w:rPr>
        <w:t>碾压</w:t>
      </w:r>
      <w:r w:rsidR="005C0B93" w:rsidRPr="005C0B93">
        <w:rPr>
          <w:rFonts w:ascii="Times New Roman" w:hint="eastAsia"/>
        </w:rPr>
        <w:t>，</w:t>
      </w:r>
      <w:proofErr w:type="gramStart"/>
      <w:r w:rsidRPr="00B46E80">
        <w:rPr>
          <w:rFonts w:ascii="Times New Roman"/>
        </w:rPr>
        <w:t>初压应</w:t>
      </w:r>
      <w:proofErr w:type="gramEnd"/>
      <w:r w:rsidRPr="00B46E80">
        <w:rPr>
          <w:rFonts w:ascii="Times New Roman"/>
        </w:rPr>
        <w:t>紧跟摊铺机从外侧向中心碾压；复压应紧跟初压；终压时路面温度应不低于</w:t>
      </w:r>
      <w:r w:rsidRPr="00B46E80">
        <w:rPr>
          <w:rFonts w:ascii="Times New Roman"/>
        </w:rPr>
        <w:t>80℃</w:t>
      </w:r>
      <w:r w:rsidRPr="00B46E80">
        <w:rPr>
          <w:rFonts w:ascii="Times New Roman"/>
        </w:rPr>
        <w:t>（</w:t>
      </w:r>
      <w:r w:rsidR="00344B48">
        <w:rPr>
          <w:rFonts w:ascii="Times New Roman" w:hint="eastAsia"/>
        </w:rPr>
        <w:t>聚合物</w:t>
      </w:r>
      <w:r w:rsidRPr="00B46E80">
        <w:rPr>
          <w:rFonts w:ascii="Times New Roman"/>
        </w:rPr>
        <w:t>改性沥青</w:t>
      </w:r>
      <w:r w:rsidR="0059747A">
        <w:rPr>
          <w:rFonts w:ascii="Times New Roman" w:hint="eastAsia"/>
        </w:rPr>
        <w:t>混合料</w:t>
      </w:r>
      <w:r w:rsidRPr="00B46E80">
        <w:rPr>
          <w:rFonts w:ascii="Times New Roman"/>
        </w:rPr>
        <w:t>终压时路面温度应不低于</w:t>
      </w:r>
      <w:r w:rsidRPr="00B46E80">
        <w:rPr>
          <w:rFonts w:ascii="Times New Roman"/>
        </w:rPr>
        <w:t>90℃</w:t>
      </w:r>
      <w:r w:rsidRPr="00B46E80">
        <w:rPr>
          <w:rFonts w:ascii="Times New Roman"/>
        </w:rPr>
        <w:t>），</w:t>
      </w:r>
      <w:proofErr w:type="gramStart"/>
      <w:r w:rsidRPr="00B46E80">
        <w:rPr>
          <w:rFonts w:ascii="Times New Roman"/>
        </w:rPr>
        <w:t>终压完成</w:t>
      </w:r>
      <w:proofErr w:type="gramEnd"/>
      <w:r w:rsidRPr="00B46E80">
        <w:rPr>
          <w:rFonts w:ascii="Times New Roman"/>
        </w:rPr>
        <w:t>后路面应无明显轮迹</w:t>
      </w:r>
      <w:r w:rsidR="00295944">
        <w:rPr>
          <w:rFonts w:ascii="Times New Roman" w:hint="eastAsia"/>
        </w:rPr>
        <w:t>。</w:t>
      </w:r>
    </w:p>
    <w:p w14:paraId="0A60E68D" w14:textId="1574B329" w:rsidR="00B46E80" w:rsidRPr="00B46E80" w:rsidRDefault="00B46E80" w:rsidP="00B46E80">
      <w:pPr>
        <w:pStyle w:val="afffffffff5"/>
        <w:rPr>
          <w:rFonts w:ascii="Times New Roman"/>
        </w:rPr>
      </w:pPr>
      <w:r w:rsidRPr="00B46E80">
        <w:rPr>
          <w:rFonts w:ascii="Times New Roman"/>
        </w:rPr>
        <w:t>碾压启动、停止应减速缓行，不应紧急制动，碾压路线及方向不应突然改变；压路机应保持适当的碾压长度，</w:t>
      </w:r>
      <w:r w:rsidR="00E11ED1">
        <w:rPr>
          <w:rFonts w:ascii="Times New Roman" w:hint="eastAsia"/>
        </w:rPr>
        <w:t>碾压长度以温度减少情况和摊铺速度为原则设定，</w:t>
      </w:r>
      <w:proofErr w:type="gramStart"/>
      <w:r w:rsidRPr="00B46E80">
        <w:rPr>
          <w:rFonts w:ascii="Times New Roman"/>
        </w:rPr>
        <w:t>初压阶段</w:t>
      </w:r>
      <w:proofErr w:type="gramEnd"/>
      <w:r w:rsidRPr="00B46E80">
        <w:rPr>
          <w:rFonts w:ascii="Times New Roman"/>
        </w:rPr>
        <w:t>40m</w:t>
      </w:r>
      <w:r w:rsidRPr="00B46E80">
        <w:rPr>
          <w:rFonts w:ascii="Times New Roman"/>
        </w:rPr>
        <w:t>～</w:t>
      </w:r>
      <w:r w:rsidRPr="00B46E80">
        <w:rPr>
          <w:rFonts w:ascii="Times New Roman"/>
        </w:rPr>
        <w:t>60m</w:t>
      </w:r>
      <w:r w:rsidRPr="00B46E80">
        <w:rPr>
          <w:rFonts w:ascii="Times New Roman"/>
        </w:rPr>
        <w:t>，复压阶段</w:t>
      </w:r>
      <w:r w:rsidRPr="00B46E80">
        <w:rPr>
          <w:rFonts w:ascii="Times New Roman"/>
        </w:rPr>
        <w:t>50m</w:t>
      </w:r>
      <w:r w:rsidRPr="00B46E80">
        <w:rPr>
          <w:rFonts w:ascii="Times New Roman"/>
        </w:rPr>
        <w:t>～</w:t>
      </w:r>
      <w:r w:rsidRPr="00B46E80">
        <w:rPr>
          <w:rFonts w:ascii="Times New Roman"/>
        </w:rPr>
        <w:t>70m</w:t>
      </w:r>
      <w:r w:rsidRPr="00B46E80">
        <w:rPr>
          <w:rFonts w:ascii="Times New Roman"/>
        </w:rPr>
        <w:t>；压路机折回位置应呈阶梯状，不应在同一横断面上</w:t>
      </w:r>
      <w:r w:rsidR="00295944">
        <w:rPr>
          <w:rFonts w:ascii="Times New Roman" w:hint="eastAsia"/>
        </w:rPr>
        <w:t>。</w:t>
      </w:r>
    </w:p>
    <w:p w14:paraId="427956DC" w14:textId="0BB58D69" w:rsidR="00B46E80" w:rsidRPr="00B46E80" w:rsidRDefault="00B46E80" w:rsidP="00B46E80">
      <w:pPr>
        <w:pStyle w:val="afffffffff5"/>
        <w:rPr>
          <w:rFonts w:ascii="Times New Roman"/>
        </w:rPr>
      </w:pPr>
      <w:r w:rsidRPr="00B46E80">
        <w:rPr>
          <w:rFonts w:ascii="Times New Roman"/>
        </w:rPr>
        <w:t>振动压路机压实遵循</w:t>
      </w:r>
      <w:r w:rsidRPr="00B46E80">
        <w:rPr>
          <w:rFonts w:ascii="Times New Roman"/>
        </w:rPr>
        <w:t>“</w:t>
      </w:r>
      <w:r w:rsidRPr="00B46E80">
        <w:rPr>
          <w:rFonts w:ascii="Times New Roman"/>
        </w:rPr>
        <w:t>紧跟、慢压、</w:t>
      </w:r>
      <w:r w:rsidR="005C0B93" w:rsidRPr="00B46E80">
        <w:rPr>
          <w:rFonts w:ascii="Times New Roman"/>
        </w:rPr>
        <w:t>高频</w:t>
      </w:r>
      <w:r w:rsidRPr="00B46E80">
        <w:rPr>
          <w:rFonts w:ascii="Times New Roman"/>
        </w:rPr>
        <w:t>、</w:t>
      </w:r>
      <w:r w:rsidR="005C0B93" w:rsidRPr="00B46E80">
        <w:rPr>
          <w:rFonts w:ascii="Times New Roman"/>
        </w:rPr>
        <w:t>低幅</w:t>
      </w:r>
      <w:r w:rsidRPr="00B46E80">
        <w:rPr>
          <w:rFonts w:ascii="Times New Roman"/>
        </w:rPr>
        <w:t>”</w:t>
      </w:r>
      <w:r w:rsidRPr="00B46E80">
        <w:rPr>
          <w:rFonts w:ascii="Times New Roman"/>
        </w:rPr>
        <w:t>的原则</w:t>
      </w:r>
      <w:r w:rsidR="00295944">
        <w:rPr>
          <w:rFonts w:ascii="Times New Roman" w:hint="eastAsia"/>
        </w:rPr>
        <w:t>。</w:t>
      </w:r>
    </w:p>
    <w:p w14:paraId="44061322" w14:textId="44B7C8E4" w:rsidR="00B46E80" w:rsidRPr="00B46E80" w:rsidRDefault="00B46E80" w:rsidP="00B46E80">
      <w:pPr>
        <w:pStyle w:val="afffffffff5"/>
        <w:rPr>
          <w:rFonts w:ascii="Times New Roman"/>
        </w:rPr>
      </w:pPr>
      <w:r w:rsidRPr="00B46E80">
        <w:rPr>
          <w:rFonts w:ascii="Times New Roman"/>
        </w:rPr>
        <w:t>对碾压遍数、碾压温度及外观应设专岗管理和检查，使面层做到既不漏压也</w:t>
      </w:r>
      <w:proofErr w:type="gramStart"/>
      <w:r w:rsidRPr="00B46E80">
        <w:rPr>
          <w:rFonts w:ascii="Times New Roman"/>
        </w:rPr>
        <w:t>不</w:t>
      </w:r>
      <w:proofErr w:type="gramEnd"/>
      <w:r w:rsidRPr="00B46E80">
        <w:rPr>
          <w:rFonts w:ascii="Times New Roman"/>
        </w:rPr>
        <w:t>超压，出现油斑、离析等现象时</w:t>
      </w:r>
      <w:r w:rsidR="00A66291">
        <w:rPr>
          <w:rFonts w:ascii="Times New Roman" w:hint="eastAsia"/>
        </w:rPr>
        <w:t>应</w:t>
      </w:r>
      <w:r w:rsidRPr="00B46E80">
        <w:rPr>
          <w:rFonts w:ascii="Times New Roman"/>
        </w:rPr>
        <w:t>及时处理</w:t>
      </w:r>
      <w:r w:rsidR="00295944">
        <w:rPr>
          <w:rFonts w:ascii="Times New Roman" w:hint="eastAsia"/>
        </w:rPr>
        <w:t>。</w:t>
      </w:r>
    </w:p>
    <w:p w14:paraId="3818D7B1" w14:textId="16C78AC2" w:rsidR="00B46E80" w:rsidRPr="00B46E80" w:rsidRDefault="00B46E80" w:rsidP="00B46E80">
      <w:pPr>
        <w:pStyle w:val="afffffffff5"/>
        <w:rPr>
          <w:rFonts w:ascii="Times New Roman"/>
        </w:rPr>
      </w:pPr>
      <w:r w:rsidRPr="00B46E80">
        <w:rPr>
          <w:rFonts w:ascii="Times New Roman"/>
        </w:rPr>
        <w:t>宜用沾有隔离剂的拖布擦涂轮胎压路机轮胎，防止沥青混合料粘轮，</w:t>
      </w:r>
      <w:r w:rsidR="0059747A">
        <w:rPr>
          <w:rFonts w:ascii="Times New Roman" w:hint="eastAsia"/>
        </w:rPr>
        <w:t>隔离剂用</w:t>
      </w:r>
      <w:r w:rsidRPr="00B46E80">
        <w:rPr>
          <w:rFonts w:ascii="Times New Roman"/>
        </w:rPr>
        <w:t>量以不粘轮、不流淌为宜</w:t>
      </w:r>
      <w:r w:rsidR="00295944">
        <w:rPr>
          <w:rFonts w:ascii="Times New Roman" w:hint="eastAsia"/>
        </w:rPr>
        <w:t>。</w:t>
      </w:r>
    </w:p>
    <w:p w14:paraId="2C178110" w14:textId="6724F83D" w:rsidR="00B46E80" w:rsidRPr="00B46E80" w:rsidRDefault="00B46E80" w:rsidP="00B46E80">
      <w:pPr>
        <w:pStyle w:val="afffffffff5"/>
        <w:rPr>
          <w:rFonts w:ascii="Times New Roman"/>
        </w:rPr>
      </w:pPr>
      <w:r w:rsidRPr="00B46E80">
        <w:rPr>
          <w:rFonts w:ascii="Times New Roman"/>
        </w:rPr>
        <w:lastRenderedPageBreak/>
        <w:t>钢轮压路机碾压过程中，应使用洁净水作为隔离剂，喷水量</w:t>
      </w:r>
      <w:r w:rsidR="00642891">
        <w:rPr>
          <w:rFonts w:ascii="Times New Roman" w:hint="eastAsia"/>
        </w:rPr>
        <w:t>以</w:t>
      </w:r>
      <w:r w:rsidRPr="00B46E80">
        <w:rPr>
          <w:rFonts w:ascii="Times New Roman"/>
        </w:rPr>
        <w:t>钢轮表面湿润不粘轮为宜</w:t>
      </w:r>
      <w:r w:rsidR="00295944">
        <w:rPr>
          <w:rFonts w:ascii="Times New Roman" w:hint="eastAsia"/>
        </w:rPr>
        <w:t>。</w:t>
      </w:r>
    </w:p>
    <w:p w14:paraId="1CBEFB89" w14:textId="0BEF93A1" w:rsidR="00B46E80" w:rsidRPr="00B46E80" w:rsidRDefault="00B46E80" w:rsidP="00B46E80">
      <w:pPr>
        <w:pStyle w:val="afffffffff5"/>
        <w:rPr>
          <w:rFonts w:ascii="Times New Roman"/>
        </w:rPr>
      </w:pPr>
      <w:r w:rsidRPr="00B46E80">
        <w:rPr>
          <w:rFonts w:ascii="Times New Roman"/>
        </w:rPr>
        <w:t>轮胎压路机应加强接缝的碾压，保证压实度</w:t>
      </w:r>
      <w:r w:rsidR="00295944">
        <w:rPr>
          <w:rFonts w:ascii="Times New Roman" w:hint="eastAsia"/>
        </w:rPr>
        <w:t>。</w:t>
      </w:r>
    </w:p>
    <w:p w14:paraId="65C47D80" w14:textId="1FEAB52A" w:rsidR="00B46E80" w:rsidRPr="00B46E80" w:rsidRDefault="00E34708" w:rsidP="00B46E80">
      <w:pPr>
        <w:pStyle w:val="afffffffff5"/>
        <w:rPr>
          <w:rFonts w:ascii="Times New Roman"/>
        </w:rPr>
      </w:pPr>
      <w:r>
        <w:rPr>
          <w:rFonts w:ascii="Times New Roman" w:hint="eastAsia"/>
        </w:rPr>
        <w:t>沥青</w:t>
      </w:r>
      <w:proofErr w:type="gramStart"/>
      <w:r>
        <w:rPr>
          <w:rFonts w:ascii="Times New Roman" w:hint="eastAsia"/>
        </w:rPr>
        <w:t>玛蹄脂</w:t>
      </w:r>
      <w:proofErr w:type="gramEnd"/>
      <w:r>
        <w:rPr>
          <w:rFonts w:ascii="Times New Roman" w:hint="eastAsia"/>
        </w:rPr>
        <w:t>碎石（</w:t>
      </w:r>
      <w:r w:rsidR="00B46E80" w:rsidRPr="00B46E80">
        <w:rPr>
          <w:rFonts w:ascii="Times New Roman"/>
        </w:rPr>
        <w:t>SMA</w:t>
      </w:r>
      <w:r>
        <w:rPr>
          <w:rFonts w:ascii="Times New Roman" w:hint="eastAsia"/>
        </w:rPr>
        <w:t>）</w:t>
      </w:r>
      <w:r w:rsidR="00B46E80" w:rsidRPr="00B46E80">
        <w:rPr>
          <w:rFonts w:ascii="Times New Roman"/>
        </w:rPr>
        <w:t>类沥青混合料</w:t>
      </w:r>
      <w:proofErr w:type="gramStart"/>
      <w:r w:rsidR="00B46E80" w:rsidRPr="00B46E80">
        <w:rPr>
          <w:rFonts w:ascii="Times New Roman"/>
        </w:rPr>
        <w:t>在初压和</w:t>
      </w:r>
      <w:proofErr w:type="gramEnd"/>
      <w:r w:rsidR="00B46E80" w:rsidRPr="00B46E80">
        <w:rPr>
          <w:rFonts w:ascii="Times New Roman"/>
        </w:rPr>
        <w:t>复压过程中，宜采用同类压路机并列成梯队压实，不宜采用首尾相接的纵列方式。采用振动压路机碾压时，压路机轮迹的重叠宽度不应超过</w:t>
      </w:r>
      <w:r w:rsidR="00B46E80" w:rsidRPr="00B46E80">
        <w:rPr>
          <w:rFonts w:ascii="Times New Roman"/>
        </w:rPr>
        <w:t>20cm</w:t>
      </w:r>
      <w:r w:rsidR="00B46E80" w:rsidRPr="00B46E80">
        <w:rPr>
          <w:rFonts w:ascii="Times New Roman"/>
        </w:rPr>
        <w:t>，当采用静载压路机碾压时，压路机的轮迹应重叠</w:t>
      </w:r>
      <w:r w:rsidR="00B46E80" w:rsidRPr="00B46E80">
        <w:rPr>
          <w:rFonts w:ascii="Times New Roman"/>
        </w:rPr>
        <w:t>1/3</w:t>
      </w:r>
      <w:r w:rsidR="00A66291" w:rsidRPr="00295944">
        <w:rPr>
          <w:rFonts w:ascii="Times New Roman"/>
        </w:rPr>
        <w:t>~</w:t>
      </w:r>
      <w:r w:rsidR="00B46E80" w:rsidRPr="00B46E80">
        <w:rPr>
          <w:rFonts w:ascii="Times New Roman"/>
        </w:rPr>
        <w:t>1/4</w:t>
      </w:r>
      <w:r w:rsidR="00B46E80" w:rsidRPr="00B46E80">
        <w:rPr>
          <w:rFonts w:ascii="Times New Roman"/>
        </w:rPr>
        <w:t>碾压宽度</w:t>
      </w:r>
      <w:r w:rsidR="00295944">
        <w:rPr>
          <w:rFonts w:ascii="Times New Roman" w:hint="eastAsia"/>
        </w:rPr>
        <w:t>。</w:t>
      </w:r>
    </w:p>
    <w:p w14:paraId="3E0F8352" w14:textId="296D2FDA" w:rsidR="00B46E80" w:rsidRPr="00B46E80" w:rsidRDefault="00B46E80" w:rsidP="00B46E80">
      <w:pPr>
        <w:pStyle w:val="afffffffff5"/>
        <w:rPr>
          <w:rFonts w:ascii="Times New Roman"/>
        </w:rPr>
      </w:pPr>
      <w:r w:rsidRPr="00B46E80">
        <w:rPr>
          <w:rFonts w:ascii="Times New Roman"/>
        </w:rPr>
        <w:t>排水沥青混合料的碾压工艺应符合</w:t>
      </w:r>
      <w:r w:rsidRPr="00B46E80">
        <w:rPr>
          <w:rFonts w:ascii="Times New Roman"/>
        </w:rPr>
        <w:t>DB32/T 3821</w:t>
      </w:r>
      <w:r w:rsidRPr="00B46E80">
        <w:rPr>
          <w:rFonts w:ascii="Times New Roman"/>
        </w:rPr>
        <w:t>的规定</w:t>
      </w:r>
      <w:r w:rsidR="00295944">
        <w:rPr>
          <w:rFonts w:ascii="Times New Roman" w:hint="eastAsia"/>
        </w:rPr>
        <w:t>。</w:t>
      </w:r>
    </w:p>
    <w:p w14:paraId="742DC93C" w14:textId="77777777" w:rsidR="00B46E80" w:rsidRPr="00B46E80" w:rsidRDefault="00B46E80" w:rsidP="00B46E80">
      <w:pPr>
        <w:pStyle w:val="afffffffff5"/>
        <w:rPr>
          <w:rFonts w:ascii="Times New Roman"/>
        </w:rPr>
      </w:pPr>
      <w:r w:rsidRPr="00B46E80">
        <w:rPr>
          <w:rFonts w:ascii="Times New Roman"/>
        </w:rPr>
        <w:t>开放交通前，做好成品路面的保护，防止污染。</w:t>
      </w:r>
    </w:p>
    <w:p w14:paraId="1B8E0AF2" w14:textId="40C48560" w:rsidR="00B46E80" w:rsidRPr="00154A80" w:rsidRDefault="00B46E80" w:rsidP="00B46E80">
      <w:pPr>
        <w:pStyle w:val="afffffffff5"/>
        <w:rPr>
          <w:rFonts w:ascii="Times New Roman"/>
        </w:rPr>
      </w:pPr>
      <w:r w:rsidRPr="00B46E80">
        <w:rPr>
          <w:rFonts w:ascii="Times New Roman"/>
        </w:rPr>
        <w:t>碾压</w:t>
      </w:r>
      <w:r w:rsidR="00295944">
        <w:rPr>
          <w:rFonts w:ascii="Times New Roman" w:hint="eastAsia"/>
        </w:rPr>
        <w:t>后应符合表</w:t>
      </w:r>
      <w:r w:rsidR="00295944">
        <w:rPr>
          <w:rFonts w:ascii="Times New Roman" w:hint="eastAsia"/>
        </w:rPr>
        <w:t>10</w:t>
      </w:r>
      <w:r w:rsidR="00295944">
        <w:rPr>
          <w:rFonts w:ascii="Times New Roman" w:hint="eastAsia"/>
        </w:rPr>
        <w:t>的要求</w:t>
      </w:r>
      <w:r w:rsidRPr="00154A80">
        <w:rPr>
          <w:rFonts w:ascii="Times New Roman"/>
        </w:rPr>
        <w:t>。</w:t>
      </w:r>
    </w:p>
    <w:p w14:paraId="33469B0A" w14:textId="77777777" w:rsidR="00B46E80" w:rsidRPr="00154A80" w:rsidRDefault="00B46E80" w:rsidP="00295944">
      <w:pPr>
        <w:pStyle w:val="aff7"/>
        <w:spacing w:before="156" w:after="156"/>
      </w:pPr>
      <w:r w:rsidRPr="00154A80">
        <w:t>碾压工序检查要求</w:t>
      </w:r>
    </w:p>
    <w:tbl>
      <w:tblPr>
        <w:tblW w:w="9598"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1242"/>
        <w:gridCol w:w="1016"/>
        <w:gridCol w:w="2127"/>
        <w:gridCol w:w="2953"/>
        <w:gridCol w:w="2260"/>
      </w:tblGrid>
      <w:tr w:rsidR="00B46E80" w:rsidRPr="00295944" w14:paraId="0D1F2687" w14:textId="77777777" w:rsidTr="00ED3123">
        <w:trPr>
          <w:trHeight w:val="20"/>
        </w:trPr>
        <w:tc>
          <w:tcPr>
            <w:tcW w:w="1242" w:type="dxa"/>
            <w:tcBorders>
              <w:top w:val="single" w:sz="6" w:space="0" w:color="auto"/>
              <w:bottom w:val="single" w:sz="6" w:space="0" w:color="auto"/>
            </w:tcBorders>
            <w:vAlign w:val="center"/>
          </w:tcPr>
          <w:p w14:paraId="36B6A028"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项次</w:t>
            </w:r>
          </w:p>
        </w:tc>
        <w:tc>
          <w:tcPr>
            <w:tcW w:w="3143" w:type="dxa"/>
            <w:gridSpan w:val="2"/>
            <w:tcBorders>
              <w:top w:val="single" w:sz="6" w:space="0" w:color="auto"/>
              <w:bottom w:val="single" w:sz="6" w:space="0" w:color="auto"/>
            </w:tcBorders>
            <w:vAlign w:val="center"/>
          </w:tcPr>
          <w:p w14:paraId="172AE9FD"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检查项目</w:t>
            </w:r>
          </w:p>
        </w:tc>
        <w:tc>
          <w:tcPr>
            <w:tcW w:w="2953" w:type="dxa"/>
            <w:tcBorders>
              <w:top w:val="single" w:sz="6" w:space="0" w:color="auto"/>
              <w:bottom w:val="single" w:sz="6" w:space="0" w:color="auto"/>
            </w:tcBorders>
            <w:vAlign w:val="center"/>
          </w:tcPr>
          <w:p w14:paraId="645F3F03"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规定值或允许偏差</w:t>
            </w:r>
          </w:p>
        </w:tc>
        <w:tc>
          <w:tcPr>
            <w:tcW w:w="2260" w:type="dxa"/>
            <w:tcBorders>
              <w:top w:val="single" w:sz="6" w:space="0" w:color="auto"/>
              <w:bottom w:val="single" w:sz="6" w:space="0" w:color="auto"/>
            </w:tcBorders>
            <w:vAlign w:val="center"/>
          </w:tcPr>
          <w:p w14:paraId="35014775"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检查方法</w:t>
            </w:r>
          </w:p>
        </w:tc>
      </w:tr>
      <w:tr w:rsidR="00B46E80" w:rsidRPr="00295944" w14:paraId="3288A63C" w14:textId="77777777" w:rsidTr="00ED3123">
        <w:trPr>
          <w:trHeight w:val="20"/>
        </w:trPr>
        <w:tc>
          <w:tcPr>
            <w:tcW w:w="1242" w:type="dxa"/>
            <w:tcBorders>
              <w:top w:val="single" w:sz="6" w:space="0" w:color="auto"/>
            </w:tcBorders>
            <w:vAlign w:val="center"/>
          </w:tcPr>
          <w:p w14:paraId="7F15C668"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1</w:t>
            </w:r>
          </w:p>
        </w:tc>
        <w:tc>
          <w:tcPr>
            <w:tcW w:w="3143" w:type="dxa"/>
            <w:gridSpan w:val="2"/>
            <w:tcBorders>
              <w:top w:val="single" w:sz="6" w:space="0" w:color="auto"/>
            </w:tcBorders>
            <w:vAlign w:val="center"/>
          </w:tcPr>
          <w:p w14:paraId="01697AEC"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外观</w:t>
            </w:r>
          </w:p>
        </w:tc>
        <w:tc>
          <w:tcPr>
            <w:tcW w:w="2953" w:type="dxa"/>
            <w:tcBorders>
              <w:top w:val="single" w:sz="6" w:space="0" w:color="auto"/>
            </w:tcBorders>
            <w:vAlign w:val="center"/>
          </w:tcPr>
          <w:p w14:paraId="469D5C04"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均匀、密实、无</w:t>
            </w:r>
            <w:proofErr w:type="gramStart"/>
            <w:r w:rsidRPr="00295944">
              <w:rPr>
                <w:rFonts w:ascii="Times New Roman" w:hAnsi="Times New Roman"/>
                <w:sz w:val="18"/>
                <w:szCs w:val="18"/>
              </w:rPr>
              <w:t>明显轮印</w:t>
            </w:r>
            <w:proofErr w:type="gramEnd"/>
          </w:p>
        </w:tc>
        <w:tc>
          <w:tcPr>
            <w:tcW w:w="2260" w:type="dxa"/>
            <w:tcBorders>
              <w:top w:val="single" w:sz="6" w:space="0" w:color="auto"/>
            </w:tcBorders>
            <w:vAlign w:val="center"/>
          </w:tcPr>
          <w:p w14:paraId="1DDFECB5"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目测</w:t>
            </w:r>
          </w:p>
        </w:tc>
      </w:tr>
      <w:tr w:rsidR="005C0B93" w:rsidRPr="00295944" w14:paraId="16B41EE8" w14:textId="77777777" w:rsidTr="00ED3123">
        <w:trPr>
          <w:trHeight w:val="20"/>
        </w:trPr>
        <w:tc>
          <w:tcPr>
            <w:tcW w:w="1242" w:type="dxa"/>
            <w:vAlign w:val="center"/>
          </w:tcPr>
          <w:p w14:paraId="3F5E1467" w14:textId="77777777" w:rsidR="005C0B93" w:rsidRPr="00295944" w:rsidRDefault="005C0B93"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2</w:t>
            </w:r>
          </w:p>
        </w:tc>
        <w:tc>
          <w:tcPr>
            <w:tcW w:w="1016" w:type="dxa"/>
            <w:vMerge w:val="restart"/>
            <w:vAlign w:val="center"/>
          </w:tcPr>
          <w:p w14:paraId="63C9D5D7" w14:textId="77777777" w:rsidR="005C0B93" w:rsidRPr="00295944" w:rsidRDefault="005C0B93"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碾压温度</w:t>
            </w:r>
          </w:p>
        </w:tc>
        <w:tc>
          <w:tcPr>
            <w:tcW w:w="2127" w:type="dxa"/>
            <w:vAlign w:val="center"/>
          </w:tcPr>
          <w:p w14:paraId="17418DA2" w14:textId="607F5D45" w:rsidR="005C0B93" w:rsidRPr="00295944" w:rsidRDefault="00713AE2" w:rsidP="00295944">
            <w:pPr>
              <w:snapToGrid w:val="0"/>
              <w:spacing w:line="240" w:lineRule="auto"/>
              <w:jc w:val="center"/>
              <w:rPr>
                <w:rFonts w:ascii="Times New Roman" w:hAnsi="Times New Roman"/>
                <w:sz w:val="18"/>
                <w:szCs w:val="18"/>
              </w:rPr>
            </w:pPr>
            <w:r>
              <w:rPr>
                <w:rFonts w:ascii="Times New Roman" w:hAnsi="Times New Roman" w:hint="eastAsia"/>
                <w:sz w:val="18"/>
                <w:szCs w:val="18"/>
              </w:rPr>
              <w:t>普通</w:t>
            </w:r>
            <w:r w:rsidR="005C0B93" w:rsidRPr="00A42E9F">
              <w:rPr>
                <w:rFonts w:ascii="Times New Roman" w:hAnsi="Times New Roman"/>
                <w:sz w:val="18"/>
                <w:szCs w:val="18"/>
              </w:rPr>
              <w:t>沥青混合料</w:t>
            </w:r>
          </w:p>
        </w:tc>
        <w:tc>
          <w:tcPr>
            <w:tcW w:w="2953" w:type="dxa"/>
            <w:vAlign w:val="center"/>
          </w:tcPr>
          <w:p w14:paraId="48E34E00" w14:textId="53738F66" w:rsidR="005C0B93" w:rsidRPr="00295944" w:rsidRDefault="005C0B93" w:rsidP="00295944">
            <w:pPr>
              <w:snapToGrid w:val="0"/>
              <w:spacing w:line="240" w:lineRule="auto"/>
              <w:jc w:val="center"/>
              <w:rPr>
                <w:rFonts w:ascii="Times New Roman" w:hAnsi="Times New Roman"/>
                <w:sz w:val="18"/>
                <w:szCs w:val="18"/>
              </w:rPr>
            </w:pPr>
            <w:r w:rsidRPr="005C0B93">
              <w:rPr>
                <w:rFonts w:ascii="宋体" w:hAnsi="宋体"/>
                <w:sz w:val="18"/>
                <w:szCs w:val="18"/>
              </w:rPr>
              <w:t>≥</w:t>
            </w:r>
            <w:r w:rsidRPr="00295944">
              <w:rPr>
                <w:rFonts w:ascii="Times New Roman" w:hAnsi="Times New Roman"/>
                <w:sz w:val="18"/>
                <w:szCs w:val="18"/>
              </w:rPr>
              <w:t>80℃</w:t>
            </w:r>
          </w:p>
        </w:tc>
        <w:tc>
          <w:tcPr>
            <w:tcW w:w="2260" w:type="dxa"/>
            <w:vAlign w:val="center"/>
          </w:tcPr>
          <w:p w14:paraId="53344126" w14:textId="3F9EB76E" w:rsidR="005C0B93" w:rsidRPr="00295944" w:rsidRDefault="00AF61EE" w:rsidP="00295944">
            <w:pPr>
              <w:snapToGrid w:val="0"/>
              <w:spacing w:line="240" w:lineRule="auto"/>
              <w:jc w:val="center"/>
              <w:rPr>
                <w:rFonts w:ascii="Times New Roman" w:hAnsi="Times New Roman"/>
                <w:sz w:val="18"/>
                <w:szCs w:val="18"/>
              </w:rPr>
            </w:pPr>
            <w:r w:rsidRPr="00AF61EE">
              <w:rPr>
                <w:rFonts w:ascii="Times New Roman" w:hAnsi="Times New Roman"/>
                <w:sz w:val="18"/>
                <w:szCs w:val="18"/>
              </w:rPr>
              <w:t>JTG 3450</w:t>
            </w:r>
            <w:r>
              <w:rPr>
                <w:rFonts w:ascii="Times New Roman" w:hAnsi="Times New Roman" w:hint="eastAsia"/>
                <w:sz w:val="18"/>
                <w:szCs w:val="18"/>
              </w:rPr>
              <w:t>，</w:t>
            </w:r>
            <w:r w:rsidR="005C0B93" w:rsidRPr="00295944">
              <w:rPr>
                <w:rFonts w:ascii="Times New Roman" w:hAnsi="Times New Roman"/>
                <w:sz w:val="18"/>
                <w:szCs w:val="18"/>
              </w:rPr>
              <w:t>T 0981</w:t>
            </w:r>
          </w:p>
        </w:tc>
      </w:tr>
      <w:tr w:rsidR="005C0B93" w:rsidRPr="00295944" w14:paraId="3B134556" w14:textId="77777777" w:rsidTr="00ED3123">
        <w:trPr>
          <w:trHeight w:val="20"/>
        </w:trPr>
        <w:tc>
          <w:tcPr>
            <w:tcW w:w="1242" w:type="dxa"/>
            <w:vAlign w:val="center"/>
          </w:tcPr>
          <w:p w14:paraId="7DC67784" w14:textId="77A94E41" w:rsidR="005C0B93" w:rsidRPr="00295944" w:rsidRDefault="005C0B93" w:rsidP="00295944">
            <w:pPr>
              <w:snapToGrid w:val="0"/>
              <w:spacing w:line="240" w:lineRule="auto"/>
              <w:jc w:val="center"/>
              <w:rPr>
                <w:rFonts w:ascii="Times New Roman" w:hAnsi="Times New Roman"/>
                <w:sz w:val="18"/>
                <w:szCs w:val="18"/>
              </w:rPr>
            </w:pPr>
            <w:r>
              <w:rPr>
                <w:rFonts w:ascii="Times New Roman" w:hAnsi="Times New Roman" w:hint="eastAsia"/>
                <w:sz w:val="18"/>
                <w:szCs w:val="18"/>
              </w:rPr>
              <w:t>3</w:t>
            </w:r>
          </w:p>
        </w:tc>
        <w:tc>
          <w:tcPr>
            <w:tcW w:w="1016" w:type="dxa"/>
            <w:vMerge/>
            <w:vAlign w:val="center"/>
          </w:tcPr>
          <w:p w14:paraId="41E3ECFA" w14:textId="77777777" w:rsidR="005C0B93" w:rsidRPr="00295944" w:rsidRDefault="005C0B93" w:rsidP="00295944">
            <w:pPr>
              <w:snapToGrid w:val="0"/>
              <w:spacing w:line="240" w:lineRule="auto"/>
              <w:jc w:val="center"/>
              <w:rPr>
                <w:rFonts w:ascii="Times New Roman" w:hAnsi="Times New Roman"/>
                <w:sz w:val="18"/>
                <w:szCs w:val="18"/>
              </w:rPr>
            </w:pPr>
          </w:p>
        </w:tc>
        <w:tc>
          <w:tcPr>
            <w:tcW w:w="2127" w:type="dxa"/>
            <w:vAlign w:val="center"/>
          </w:tcPr>
          <w:p w14:paraId="60070D8F" w14:textId="0E87EAA5" w:rsidR="005C0B93" w:rsidRPr="00295944" w:rsidRDefault="00344B48" w:rsidP="00295944">
            <w:pPr>
              <w:snapToGrid w:val="0"/>
              <w:spacing w:line="240" w:lineRule="auto"/>
              <w:jc w:val="center"/>
              <w:rPr>
                <w:rFonts w:ascii="Times New Roman" w:hAnsi="Times New Roman"/>
                <w:sz w:val="18"/>
                <w:szCs w:val="18"/>
              </w:rPr>
            </w:pPr>
            <w:r>
              <w:rPr>
                <w:rFonts w:ascii="Times New Roman" w:hAnsi="Times New Roman" w:hint="eastAsia"/>
                <w:sz w:val="18"/>
                <w:szCs w:val="18"/>
              </w:rPr>
              <w:t>聚合物</w:t>
            </w:r>
            <w:r w:rsidR="005C0B93" w:rsidRPr="005C0B93">
              <w:rPr>
                <w:rFonts w:ascii="Times New Roman" w:hAnsi="Times New Roman" w:hint="eastAsia"/>
                <w:sz w:val="18"/>
                <w:szCs w:val="18"/>
              </w:rPr>
              <w:t>改性沥青</w:t>
            </w:r>
            <w:r>
              <w:rPr>
                <w:rFonts w:ascii="Times New Roman" w:hAnsi="Times New Roman" w:hint="eastAsia"/>
                <w:sz w:val="18"/>
                <w:szCs w:val="18"/>
              </w:rPr>
              <w:t>混合料</w:t>
            </w:r>
          </w:p>
        </w:tc>
        <w:tc>
          <w:tcPr>
            <w:tcW w:w="2953" w:type="dxa"/>
            <w:vAlign w:val="center"/>
          </w:tcPr>
          <w:p w14:paraId="099FFF85" w14:textId="14124F56" w:rsidR="005C0B93" w:rsidRPr="00295944" w:rsidRDefault="005C0B93" w:rsidP="00295944">
            <w:pPr>
              <w:snapToGrid w:val="0"/>
              <w:spacing w:line="240" w:lineRule="auto"/>
              <w:jc w:val="center"/>
              <w:rPr>
                <w:rFonts w:ascii="Times New Roman" w:hAnsi="Times New Roman"/>
                <w:sz w:val="18"/>
                <w:szCs w:val="18"/>
              </w:rPr>
            </w:pPr>
            <w:r w:rsidRPr="005C0B93">
              <w:rPr>
                <w:rFonts w:ascii="宋体" w:hAnsi="宋体"/>
                <w:sz w:val="18"/>
                <w:szCs w:val="18"/>
              </w:rPr>
              <w:t>≥</w:t>
            </w:r>
            <w:r>
              <w:rPr>
                <w:rFonts w:ascii="Times New Roman" w:hAnsi="Times New Roman" w:hint="eastAsia"/>
                <w:sz w:val="18"/>
                <w:szCs w:val="18"/>
              </w:rPr>
              <w:t>9</w:t>
            </w:r>
            <w:r w:rsidRPr="00295944">
              <w:rPr>
                <w:rFonts w:ascii="Times New Roman" w:hAnsi="Times New Roman"/>
                <w:sz w:val="18"/>
                <w:szCs w:val="18"/>
              </w:rPr>
              <w:t>0℃</w:t>
            </w:r>
          </w:p>
        </w:tc>
        <w:tc>
          <w:tcPr>
            <w:tcW w:w="2260" w:type="dxa"/>
            <w:vAlign w:val="center"/>
          </w:tcPr>
          <w:p w14:paraId="5A1A3940" w14:textId="7BEA40A1" w:rsidR="005C0B93" w:rsidRPr="00295944" w:rsidRDefault="00AF61EE" w:rsidP="00295944">
            <w:pPr>
              <w:snapToGrid w:val="0"/>
              <w:spacing w:line="240" w:lineRule="auto"/>
              <w:jc w:val="center"/>
              <w:rPr>
                <w:rFonts w:ascii="Times New Roman" w:hAnsi="Times New Roman"/>
                <w:sz w:val="18"/>
                <w:szCs w:val="18"/>
              </w:rPr>
            </w:pPr>
            <w:r w:rsidRPr="00AF61EE">
              <w:rPr>
                <w:rFonts w:ascii="Times New Roman" w:hAnsi="Times New Roman"/>
                <w:sz w:val="18"/>
                <w:szCs w:val="18"/>
              </w:rPr>
              <w:t>JTG 3450</w:t>
            </w:r>
            <w:r>
              <w:rPr>
                <w:rFonts w:ascii="Times New Roman" w:hAnsi="Times New Roman" w:hint="eastAsia"/>
                <w:sz w:val="18"/>
                <w:szCs w:val="18"/>
              </w:rPr>
              <w:t>，</w:t>
            </w:r>
            <w:r w:rsidR="005C0B93" w:rsidRPr="00295944">
              <w:rPr>
                <w:rFonts w:ascii="Times New Roman" w:hAnsi="Times New Roman"/>
                <w:sz w:val="18"/>
                <w:szCs w:val="18"/>
              </w:rPr>
              <w:t>T 0981</w:t>
            </w:r>
          </w:p>
        </w:tc>
      </w:tr>
    </w:tbl>
    <w:p w14:paraId="7136C7EB" w14:textId="5FDC66CA" w:rsidR="00B46E80" w:rsidRPr="00154A80" w:rsidRDefault="00B46E80" w:rsidP="00B56C8E">
      <w:pPr>
        <w:pStyle w:val="afff3"/>
        <w:spacing w:before="156" w:after="156"/>
      </w:pPr>
      <w:r w:rsidRPr="00154A80">
        <w:t>接缝</w:t>
      </w:r>
      <w:r w:rsidR="00BE687E">
        <w:rPr>
          <w:rFonts w:hint="eastAsia"/>
        </w:rPr>
        <w:t>处理</w:t>
      </w:r>
    </w:p>
    <w:p w14:paraId="70CC9E03" w14:textId="553B1A6E" w:rsidR="00B46E80" w:rsidRPr="00154A80" w:rsidRDefault="00B46E80" w:rsidP="00295944">
      <w:pPr>
        <w:pStyle w:val="afffffffff5"/>
      </w:pPr>
      <w:r w:rsidRPr="00154A80">
        <w:t>纵向接缝</w:t>
      </w:r>
    </w:p>
    <w:p w14:paraId="0A64E263" w14:textId="77777777" w:rsidR="00E11ED1" w:rsidRDefault="00B46E80">
      <w:pPr>
        <w:pStyle w:val="af9"/>
        <w:numPr>
          <w:ilvl w:val="0"/>
          <w:numId w:val="37"/>
        </w:numPr>
        <w:rPr>
          <w:rFonts w:ascii="Times New Roman"/>
        </w:rPr>
      </w:pPr>
      <w:r w:rsidRPr="00295944">
        <w:rPr>
          <w:rFonts w:ascii="Times New Roman"/>
        </w:rPr>
        <w:t>冷接缝应搭接摊铺，</w:t>
      </w:r>
      <w:r w:rsidR="00E11ED1">
        <w:rPr>
          <w:rFonts w:ascii="Times New Roman" w:hint="eastAsia"/>
        </w:rPr>
        <w:t>摊铺宽度应覆盖旧路面</w:t>
      </w:r>
      <w:r w:rsidR="00E11ED1">
        <w:rPr>
          <w:rFonts w:ascii="Times New Roman" w:hint="eastAsia"/>
        </w:rPr>
        <w:t>5</w:t>
      </w:r>
      <w:r w:rsidR="00E11ED1" w:rsidRPr="00295944">
        <w:rPr>
          <w:rFonts w:ascii="Times New Roman"/>
        </w:rPr>
        <w:t>cm~</w:t>
      </w:r>
      <w:r w:rsidR="00E11ED1">
        <w:rPr>
          <w:rFonts w:ascii="Times New Roman" w:hint="eastAsia"/>
        </w:rPr>
        <w:t>10</w:t>
      </w:r>
      <w:r w:rsidR="00E11ED1" w:rsidRPr="00295944">
        <w:rPr>
          <w:rFonts w:ascii="Times New Roman"/>
        </w:rPr>
        <w:t>cm</w:t>
      </w:r>
      <w:r w:rsidR="00E11ED1">
        <w:rPr>
          <w:rFonts w:ascii="Times New Roman" w:hint="eastAsia"/>
        </w:rPr>
        <w:t>，</w:t>
      </w:r>
      <w:r w:rsidRPr="00295944">
        <w:rPr>
          <w:rFonts w:ascii="Times New Roman"/>
        </w:rPr>
        <w:t>保证接缝处沥青混合料饱满，</w:t>
      </w:r>
      <w:r w:rsidR="00E11ED1">
        <w:rPr>
          <w:rFonts w:ascii="Times New Roman" w:hint="eastAsia"/>
        </w:rPr>
        <w:t>碾压前</w:t>
      </w:r>
      <w:r w:rsidRPr="00295944">
        <w:rPr>
          <w:rFonts w:ascii="Times New Roman"/>
        </w:rPr>
        <w:t>人工铲除重叠部位的混合料；</w:t>
      </w:r>
    </w:p>
    <w:p w14:paraId="74D6BA58" w14:textId="7E8CEF86" w:rsidR="00B46E80" w:rsidRPr="00295944" w:rsidRDefault="00B46E80">
      <w:pPr>
        <w:pStyle w:val="af9"/>
        <w:numPr>
          <w:ilvl w:val="0"/>
          <w:numId w:val="37"/>
        </w:numPr>
        <w:rPr>
          <w:rFonts w:ascii="Times New Roman"/>
        </w:rPr>
      </w:pPr>
      <w:r w:rsidRPr="00295944">
        <w:rPr>
          <w:rFonts w:ascii="Times New Roman"/>
        </w:rPr>
        <w:t>对纵向接缝及时碾压，</w:t>
      </w:r>
      <w:r w:rsidR="00E11ED1">
        <w:rPr>
          <w:rFonts w:ascii="Times New Roman" w:hint="eastAsia"/>
        </w:rPr>
        <w:t>宜先</w:t>
      </w:r>
      <w:r w:rsidRPr="00295944">
        <w:rPr>
          <w:rFonts w:ascii="Times New Roman"/>
        </w:rPr>
        <w:t>从</w:t>
      </w:r>
      <w:r w:rsidR="00E11ED1">
        <w:rPr>
          <w:rFonts w:ascii="Times New Roman" w:hint="eastAsia"/>
        </w:rPr>
        <w:t>旧</w:t>
      </w:r>
      <w:proofErr w:type="gramStart"/>
      <w:r w:rsidR="00E11ED1">
        <w:rPr>
          <w:rFonts w:ascii="Times New Roman" w:hint="eastAsia"/>
        </w:rPr>
        <w:t>路面跨</w:t>
      </w:r>
      <w:bookmarkStart w:id="388" w:name="OLE_LINK4"/>
      <w:r w:rsidR="00E11ED1">
        <w:rPr>
          <w:rFonts w:ascii="Times New Roman" w:hint="eastAsia"/>
        </w:rPr>
        <w:t>缝</w:t>
      </w:r>
      <w:bookmarkEnd w:id="388"/>
      <w:r w:rsidR="00E11ED1">
        <w:rPr>
          <w:rFonts w:ascii="Times New Roman" w:hint="eastAsia"/>
        </w:rPr>
        <w:t>碾压</w:t>
      </w:r>
      <w:proofErr w:type="gramEnd"/>
      <w:r w:rsidR="00E11ED1">
        <w:rPr>
          <w:rFonts w:ascii="Times New Roman" w:hint="eastAsia"/>
        </w:rPr>
        <w:t>15cm</w:t>
      </w:r>
      <w:r w:rsidR="00E11ED1">
        <w:rPr>
          <w:rFonts w:ascii="Times New Roman" w:hint="eastAsia"/>
        </w:rPr>
        <w:t>新铺面，再逐步压实；如条件不具备，可从</w:t>
      </w:r>
      <w:r w:rsidRPr="00295944">
        <w:rPr>
          <w:rFonts w:ascii="Times New Roman"/>
        </w:rPr>
        <w:t>新铺面逐渐向接缝处</w:t>
      </w:r>
      <w:r w:rsidR="00E11ED1">
        <w:rPr>
          <w:rFonts w:ascii="Times New Roman" w:hint="eastAsia"/>
        </w:rPr>
        <w:t>碾压，并在接缝处留</w:t>
      </w:r>
      <w:r w:rsidR="00E11ED1">
        <w:rPr>
          <w:rFonts w:ascii="Times New Roman" w:hint="eastAsia"/>
        </w:rPr>
        <w:t>15cm</w:t>
      </w:r>
      <w:r w:rsidRPr="00295944">
        <w:rPr>
          <w:rFonts w:ascii="Times New Roman"/>
        </w:rPr>
        <w:t>，</w:t>
      </w:r>
      <w:proofErr w:type="gramStart"/>
      <w:r w:rsidR="00E11ED1">
        <w:rPr>
          <w:rFonts w:ascii="Times New Roman" w:hint="eastAsia"/>
        </w:rPr>
        <w:t>再跨缝挤密</w:t>
      </w:r>
      <w:proofErr w:type="gramEnd"/>
      <w:r w:rsidR="00E11ED1">
        <w:rPr>
          <w:rFonts w:ascii="Times New Roman" w:hint="eastAsia"/>
        </w:rPr>
        <w:t>压实</w:t>
      </w:r>
      <w:r w:rsidRPr="00295944">
        <w:rPr>
          <w:rFonts w:ascii="Times New Roman"/>
        </w:rPr>
        <w:t>；</w:t>
      </w:r>
    </w:p>
    <w:p w14:paraId="6CB7B97A" w14:textId="2DF5E062" w:rsidR="00B46E80" w:rsidRPr="00154A80" w:rsidRDefault="00B46E80" w:rsidP="00295944">
      <w:pPr>
        <w:pStyle w:val="af9"/>
      </w:pPr>
      <w:r w:rsidRPr="00295944">
        <w:rPr>
          <w:rFonts w:ascii="Times New Roman"/>
        </w:rPr>
        <w:t>梯队作业时，后铺车道摊铺</w:t>
      </w:r>
      <w:r w:rsidR="00F66E0F">
        <w:rPr>
          <w:rFonts w:ascii="Times New Roman" w:hint="eastAsia"/>
        </w:rPr>
        <w:t>时</w:t>
      </w:r>
      <w:r w:rsidRPr="00295944">
        <w:rPr>
          <w:rFonts w:ascii="Times New Roman"/>
        </w:rPr>
        <w:t>应</w:t>
      </w:r>
      <w:r w:rsidR="00F66E0F">
        <w:rPr>
          <w:rFonts w:ascii="Times New Roman" w:hint="eastAsia"/>
        </w:rPr>
        <w:t>确保在</w:t>
      </w:r>
      <w:r w:rsidR="00F66E0F" w:rsidRPr="00295944">
        <w:rPr>
          <w:rFonts w:ascii="Times New Roman"/>
        </w:rPr>
        <w:t>搭接处</w:t>
      </w:r>
      <w:r w:rsidR="00F66E0F">
        <w:rPr>
          <w:rFonts w:ascii="Times New Roman" w:hint="eastAsia"/>
        </w:rPr>
        <w:t>的混合料充足、无离析，接缝平整</w:t>
      </w:r>
      <w:r w:rsidRPr="00295944">
        <w:rPr>
          <w:rFonts w:ascii="Times New Roman"/>
        </w:rPr>
        <w:t>；纵向接缝碾压时将已铺部分预留</w:t>
      </w:r>
      <w:r w:rsidRPr="00295944">
        <w:rPr>
          <w:rFonts w:ascii="Times New Roman"/>
        </w:rPr>
        <w:t>20cm</w:t>
      </w:r>
      <w:bookmarkStart w:id="389" w:name="OLE_LINK2"/>
      <w:r w:rsidRPr="00295944">
        <w:rPr>
          <w:rFonts w:ascii="Times New Roman"/>
        </w:rPr>
        <w:t>~</w:t>
      </w:r>
      <w:bookmarkEnd w:id="389"/>
      <w:r w:rsidRPr="00295944">
        <w:rPr>
          <w:rFonts w:ascii="Times New Roman"/>
        </w:rPr>
        <w:t>30cm</w:t>
      </w:r>
      <w:r w:rsidRPr="00295944">
        <w:rPr>
          <w:rFonts w:ascii="Times New Roman"/>
        </w:rPr>
        <w:t>宽暂不碾压，作为后续部分的基准面，然后</w:t>
      </w:r>
      <w:proofErr w:type="gramStart"/>
      <w:r w:rsidRPr="00295944">
        <w:rPr>
          <w:rFonts w:ascii="Times New Roman"/>
        </w:rPr>
        <w:t>做跨缝</w:t>
      </w:r>
      <w:proofErr w:type="gramEnd"/>
      <w:r w:rsidRPr="00295944">
        <w:rPr>
          <w:rFonts w:ascii="Times New Roman"/>
        </w:rPr>
        <w:t>碾压以消除</w:t>
      </w:r>
      <w:r w:rsidRPr="00154A80">
        <w:t>缝迹。</w:t>
      </w:r>
    </w:p>
    <w:p w14:paraId="5F5372BB" w14:textId="77192F11" w:rsidR="00B46E80" w:rsidRPr="00154A80" w:rsidRDefault="00B46E80" w:rsidP="00295944">
      <w:pPr>
        <w:pStyle w:val="afffffffff5"/>
      </w:pPr>
      <w:r w:rsidRPr="00154A80">
        <w:t>横向接缝</w:t>
      </w:r>
    </w:p>
    <w:p w14:paraId="1F65620D" w14:textId="45115B5A" w:rsidR="00B46E80" w:rsidRPr="00154A80" w:rsidRDefault="00B46E80">
      <w:pPr>
        <w:pStyle w:val="af9"/>
        <w:numPr>
          <w:ilvl w:val="0"/>
          <w:numId w:val="38"/>
        </w:numPr>
      </w:pPr>
      <w:r w:rsidRPr="00154A80">
        <w:t>横缝应采用垂直平接缝</w:t>
      </w:r>
      <w:r w:rsidR="00EC0855">
        <w:rPr>
          <w:rFonts w:hint="eastAsia"/>
        </w:rPr>
        <w:t>。平接缝宜采用</w:t>
      </w:r>
      <w:r w:rsidR="00E34708">
        <w:rPr>
          <w:rFonts w:hint="eastAsia"/>
        </w:rPr>
        <w:t>人工凿除</w:t>
      </w:r>
      <w:r w:rsidR="00642891">
        <w:rPr>
          <w:rFonts w:hint="eastAsia"/>
        </w:rPr>
        <w:t>或</w:t>
      </w:r>
      <w:r w:rsidR="00EC0855">
        <w:rPr>
          <w:rFonts w:hint="eastAsia"/>
        </w:rPr>
        <w:t>切割机切缝，铺筑新路面前应在侧壁涂刷粘层沥青；</w:t>
      </w:r>
    </w:p>
    <w:p w14:paraId="0F6F58B4" w14:textId="77777777" w:rsidR="00B46E80" w:rsidRPr="00154A80" w:rsidRDefault="00B46E80" w:rsidP="00295944">
      <w:pPr>
        <w:pStyle w:val="af9"/>
      </w:pPr>
      <w:r w:rsidRPr="00154A80">
        <w:t>横缝处应严格控制摊铺厚度，保证搭接平顺；</w:t>
      </w:r>
    </w:p>
    <w:p w14:paraId="3DAAABE9" w14:textId="77777777" w:rsidR="00B46E80" w:rsidRPr="00154A80" w:rsidRDefault="00B46E80" w:rsidP="00295944">
      <w:pPr>
        <w:pStyle w:val="af9"/>
      </w:pPr>
      <w:r w:rsidRPr="00154A80">
        <w:t>条件具备时宜先进行横向碾压，再纵向碾压为一体，充分压实，连接平顺。</w:t>
      </w:r>
    </w:p>
    <w:p w14:paraId="5791DE2A" w14:textId="22ECD8DF" w:rsidR="00B46E80" w:rsidRDefault="00B46E80" w:rsidP="00295944">
      <w:pPr>
        <w:pStyle w:val="afffffffff5"/>
      </w:pPr>
      <w:r w:rsidRPr="00154A80">
        <w:t>完成接缝后应</w:t>
      </w:r>
      <w:r w:rsidR="00295944">
        <w:rPr>
          <w:rFonts w:hint="eastAsia"/>
        </w:rPr>
        <w:t>符合表11的要求</w:t>
      </w:r>
      <w:r w:rsidRPr="00154A80">
        <w:t>。</w:t>
      </w:r>
    </w:p>
    <w:p w14:paraId="1204C6E7" w14:textId="76A61039" w:rsidR="00B46E80" w:rsidRPr="00154A80" w:rsidRDefault="00B46E80" w:rsidP="00295944">
      <w:pPr>
        <w:pStyle w:val="aff7"/>
        <w:spacing w:before="156" w:after="156"/>
      </w:pPr>
      <w:r w:rsidRPr="00154A80">
        <w:t>接缝</w:t>
      </w:r>
      <w:r w:rsidR="00BE687E">
        <w:rPr>
          <w:rFonts w:hint="eastAsia"/>
        </w:rPr>
        <w:t>处理质量和</w:t>
      </w:r>
      <w:r w:rsidRPr="00154A80">
        <w:t>检查要求</w:t>
      </w: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843"/>
        <w:gridCol w:w="4253"/>
        <w:gridCol w:w="2260"/>
      </w:tblGrid>
      <w:tr w:rsidR="00B46E80" w:rsidRPr="00154A80" w14:paraId="1E91B464" w14:textId="77777777" w:rsidTr="00ED3123">
        <w:trPr>
          <w:trHeight w:val="20"/>
        </w:trPr>
        <w:tc>
          <w:tcPr>
            <w:tcW w:w="1242" w:type="dxa"/>
            <w:tcBorders>
              <w:top w:val="single" w:sz="6" w:space="0" w:color="auto"/>
              <w:left w:val="single" w:sz="6" w:space="0" w:color="auto"/>
              <w:bottom w:val="single" w:sz="6" w:space="0" w:color="auto"/>
            </w:tcBorders>
            <w:vAlign w:val="center"/>
          </w:tcPr>
          <w:p w14:paraId="5C4F56FF" w14:textId="77777777" w:rsidR="00B46E80" w:rsidRPr="00154A80" w:rsidRDefault="00B46E80" w:rsidP="00295944">
            <w:pPr>
              <w:snapToGrid w:val="0"/>
              <w:spacing w:line="240" w:lineRule="auto"/>
              <w:jc w:val="center"/>
              <w:rPr>
                <w:sz w:val="18"/>
                <w:szCs w:val="18"/>
              </w:rPr>
            </w:pPr>
            <w:r w:rsidRPr="00154A80">
              <w:rPr>
                <w:sz w:val="18"/>
                <w:szCs w:val="18"/>
              </w:rPr>
              <w:t>项次</w:t>
            </w:r>
          </w:p>
        </w:tc>
        <w:tc>
          <w:tcPr>
            <w:tcW w:w="1843" w:type="dxa"/>
            <w:tcBorders>
              <w:top w:val="single" w:sz="6" w:space="0" w:color="auto"/>
              <w:bottom w:val="single" w:sz="6" w:space="0" w:color="auto"/>
            </w:tcBorders>
            <w:vAlign w:val="center"/>
          </w:tcPr>
          <w:p w14:paraId="6AC94EA0" w14:textId="77777777" w:rsidR="00B46E80" w:rsidRPr="00154A80" w:rsidRDefault="00B46E80" w:rsidP="00295944">
            <w:pPr>
              <w:snapToGrid w:val="0"/>
              <w:spacing w:line="240" w:lineRule="auto"/>
              <w:jc w:val="center"/>
              <w:rPr>
                <w:sz w:val="18"/>
                <w:szCs w:val="18"/>
              </w:rPr>
            </w:pPr>
            <w:r w:rsidRPr="00154A80">
              <w:rPr>
                <w:sz w:val="18"/>
                <w:szCs w:val="18"/>
              </w:rPr>
              <w:t>检查项目</w:t>
            </w:r>
          </w:p>
        </w:tc>
        <w:tc>
          <w:tcPr>
            <w:tcW w:w="4253" w:type="dxa"/>
            <w:tcBorders>
              <w:top w:val="single" w:sz="6" w:space="0" w:color="auto"/>
              <w:bottom w:val="single" w:sz="6" w:space="0" w:color="auto"/>
            </w:tcBorders>
            <w:vAlign w:val="center"/>
          </w:tcPr>
          <w:p w14:paraId="47DA2FBC" w14:textId="77777777" w:rsidR="00B46E80" w:rsidRPr="00154A80" w:rsidRDefault="00B46E80" w:rsidP="00295944">
            <w:pPr>
              <w:snapToGrid w:val="0"/>
              <w:spacing w:line="240" w:lineRule="auto"/>
              <w:jc w:val="center"/>
              <w:rPr>
                <w:sz w:val="18"/>
                <w:szCs w:val="18"/>
              </w:rPr>
            </w:pPr>
            <w:r w:rsidRPr="00154A80">
              <w:rPr>
                <w:sz w:val="18"/>
                <w:szCs w:val="18"/>
              </w:rPr>
              <w:t>规定值或允许偏差</w:t>
            </w:r>
          </w:p>
        </w:tc>
        <w:tc>
          <w:tcPr>
            <w:tcW w:w="2260" w:type="dxa"/>
            <w:tcBorders>
              <w:top w:val="single" w:sz="6" w:space="0" w:color="auto"/>
              <w:bottom w:val="single" w:sz="6" w:space="0" w:color="auto"/>
              <w:right w:val="single" w:sz="6" w:space="0" w:color="auto"/>
            </w:tcBorders>
            <w:vAlign w:val="center"/>
          </w:tcPr>
          <w:p w14:paraId="18661072" w14:textId="77777777" w:rsidR="00B46E80" w:rsidRPr="00154A80" w:rsidRDefault="00B46E80" w:rsidP="00295944">
            <w:pPr>
              <w:snapToGrid w:val="0"/>
              <w:spacing w:line="240" w:lineRule="auto"/>
              <w:jc w:val="center"/>
              <w:rPr>
                <w:sz w:val="18"/>
                <w:szCs w:val="18"/>
              </w:rPr>
            </w:pPr>
            <w:r w:rsidRPr="00154A80">
              <w:rPr>
                <w:sz w:val="18"/>
                <w:szCs w:val="18"/>
              </w:rPr>
              <w:t>检查方法</w:t>
            </w:r>
          </w:p>
        </w:tc>
      </w:tr>
      <w:tr w:rsidR="00B46E80" w:rsidRPr="00154A80" w14:paraId="3002BA9E" w14:textId="77777777" w:rsidTr="00ED3123">
        <w:trPr>
          <w:trHeight w:val="20"/>
        </w:trPr>
        <w:tc>
          <w:tcPr>
            <w:tcW w:w="1242" w:type="dxa"/>
            <w:tcBorders>
              <w:top w:val="single" w:sz="6" w:space="0" w:color="auto"/>
              <w:left w:val="single" w:sz="6" w:space="0" w:color="auto"/>
            </w:tcBorders>
            <w:vAlign w:val="center"/>
          </w:tcPr>
          <w:p w14:paraId="56C22509" w14:textId="77777777" w:rsidR="00B46E80" w:rsidRPr="005C0B93" w:rsidRDefault="00B46E80" w:rsidP="00295944">
            <w:pPr>
              <w:snapToGrid w:val="0"/>
              <w:spacing w:line="240" w:lineRule="auto"/>
              <w:jc w:val="center"/>
              <w:rPr>
                <w:rFonts w:ascii="Times New Roman" w:hAnsi="Times New Roman"/>
                <w:sz w:val="18"/>
                <w:szCs w:val="18"/>
              </w:rPr>
            </w:pPr>
            <w:r w:rsidRPr="005C0B93">
              <w:rPr>
                <w:rFonts w:ascii="Times New Roman" w:hAnsi="Times New Roman"/>
                <w:sz w:val="18"/>
                <w:szCs w:val="18"/>
              </w:rPr>
              <w:t>1</w:t>
            </w:r>
          </w:p>
        </w:tc>
        <w:tc>
          <w:tcPr>
            <w:tcW w:w="1843" w:type="dxa"/>
            <w:tcBorders>
              <w:top w:val="single" w:sz="6" w:space="0" w:color="auto"/>
            </w:tcBorders>
            <w:vAlign w:val="center"/>
          </w:tcPr>
          <w:p w14:paraId="7113B9C3" w14:textId="77777777" w:rsidR="00B46E80" w:rsidRPr="00154A80" w:rsidRDefault="00B46E80" w:rsidP="00295944">
            <w:pPr>
              <w:snapToGrid w:val="0"/>
              <w:spacing w:line="240" w:lineRule="auto"/>
              <w:jc w:val="center"/>
              <w:rPr>
                <w:sz w:val="18"/>
                <w:szCs w:val="18"/>
              </w:rPr>
            </w:pPr>
            <w:r w:rsidRPr="00154A80">
              <w:rPr>
                <w:sz w:val="18"/>
                <w:szCs w:val="18"/>
              </w:rPr>
              <w:t>外观</w:t>
            </w:r>
          </w:p>
        </w:tc>
        <w:tc>
          <w:tcPr>
            <w:tcW w:w="4253" w:type="dxa"/>
            <w:tcBorders>
              <w:top w:val="single" w:sz="6" w:space="0" w:color="auto"/>
            </w:tcBorders>
            <w:vAlign w:val="center"/>
          </w:tcPr>
          <w:p w14:paraId="1CCA5279" w14:textId="77777777" w:rsidR="00B46E80" w:rsidRPr="00154A80" w:rsidRDefault="00B46E80" w:rsidP="00295944">
            <w:pPr>
              <w:snapToGrid w:val="0"/>
              <w:spacing w:line="240" w:lineRule="auto"/>
              <w:jc w:val="center"/>
              <w:rPr>
                <w:sz w:val="18"/>
                <w:szCs w:val="18"/>
              </w:rPr>
            </w:pPr>
            <w:r w:rsidRPr="00154A80">
              <w:rPr>
                <w:sz w:val="18"/>
                <w:szCs w:val="18"/>
              </w:rPr>
              <w:t>均匀、密实</w:t>
            </w:r>
          </w:p>
        </w:tc>
        <w:tc>
          <w:tcPr>
            <w:tcW w:w="2260" w:type="dxa"/>
            <w:tcBorders>
              <w:top w:val="single" w:sz="6" w:space="0" w:color="auto"/>
              <w:right w:val="single" w:sz="6" w:space="0" w:color="auto"/>
            </w:tcBorders>
            <w:vAlign w:val="center"/>
          </w:tcPr>
          <w:p w14:paraId="18CA9D56" w14:textId="77777777" w:rsidR="00B46E80" w:rsidRPr="00154A80" w:rsidRDefault="00B46E80" w:rsidP="00295944">
            <w:pPr>
              <w:snapToGrid w:val="0"/>
              <w:spacing w:line="240" w:lineRule="auto"/>
              <w:jc w:val="center"/>
              <w:rPr>
                <w:sz w:val="18"/>
                <w:szCs w:val="18"/>
              </w:rPr>
            </w:pPr>
            <w:r w:rsidRPr="00154A80">
              <w:rPr>
                <w:sz w:val="18"/>
                <w:szCs w:val="18"/>
              </w:rPr>
              <w:t>目测</w:t>
            </w:r>
          </w:p>
        </w:tc>
      </w:tr>
      <w:tr w:rsidR="00B46E80" w:rsidRPr="00154A80" w14:paraId="0B8CC5C4" w14:textId="77777777" w:rsidTr="00ED3123">
        <w:trPr>
          <w:trHeight w:val="20"/>
        </w:trPr>
        <w:tc>
          <w:tcPr>
            <w:tcW w:w="1242" w:type="dxa"/>
            <w:tcBorders>
              <w:left w:val="single" w:sz="6" w:space="0" w:color="auto"/>
              <w:bottom w:val="single" w:sz="6" w:space="0" w:color="auto"/>
            </w:tcBorders>
            <w:vAlign w:val="center"/>
          </w:tcPr>
          <w:p w14:paraId="73BE1916" w14:textId="77777777" w:rsidR="00B46E80" w:rsidRPr="005C0B93" w:rsidRDefault="00B46E80" w:rsidP="00295944">
            <w:pPr>
              <w:snapToGrid w:val="0"/>
              <w:spacing w:line="240" w:lineRule="auto"/>
              <w:jc w:val="center"/>
              <w:rPr>
                <w:rFonts w:ascii="Times New Roman" w:hAnsi="Times New Roman"/>
                <w:sz w:val="18"/>
                <w:szCs w:val="18"/>
              </w:rPr>
            </w:pPr>
            <w:r w:rsidRPr="005C0B93">
              <w:rPr>
                <w:rFonts w:ascii="Times New Roman" w:hAnsi="Times New Roman"/>
                <w:sz w:val="18"/>
                <w:szCs w:val="18"/>
              </w:rPr>
              <w:t>2</w:t>
            </w:r>
          </w:p>
        </w:tc>
        <w:tc>
          <w:tcPr>
            <w:tcW w:w="1843" w:type="dxa"/>
            <w:tcBorders>
              <w:bottom w:val="single" w:sz="6" w:space="0" w:color="auto"/>
            </w:tcBorders>
            <w:vAlign w:val="center"/>
          </w:tcPr>
          <w:p w14:paraId="5ED54B17" w14:textId="77777777" w:rsidR="00B46E80" w:rsidRPr="00154A80" w:rsidRDefault="00B46E80" w:rsidP="00295944">
            <w:pPr>
              <w:snapToGrid w:val="0"/>
              <w:spacing w:line="240" w:lineRule="auto"/>
              <w:jc w:val="center"/>
              <w:rPr>
                <w:sz w:val="18"/>
                <w:szCs w:val="18"/>
              </w:rPr>
            </w:pPr>
            <w:r w:rsidRPr="00154A80">
              <w:rPr>
                <w:sz w:val="18"/>
                <w:szCs w:val="18"/>
              </w:rPr>
              <w:t>平整度</w:t>
            </w:r>
          </w:p>
        </w:tc>
        <w:tc>
          <w:tcPr>
            <w:tcW w:w="4253" w:type="dxa"/>
            <w:tcBorders>
              <w:bottom w:val="single" w:sz="6" w:space="0" w:color="auto"/>
            </w:tcBorders>
            <w:vAlign w:val="center"/>
          </w:tcPr>
          <w:p w14:paraId="37AE92FD"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宋体" w:hAnsi="宋体"/>
                <w:sz w:val="18"/>
                <w:szCs w:val="18"/>
              </w:rPr>
              <w:t>≤</w:t>
            </w:r>
            <w:r w:rsidRPr="00295944">
              <w:rPr>
                <w:rFonts w:ascii="Times New Roman" w:hAnsi="Times New Roman"/>
                <w:sz w:val="18"/>
                <w:szCs w:val="18"/>
              </w:rPr>
              <w:t>3mm</w:t>
            </w:r>
          </w:p>
        </w:tc>
        <w:tc>
          <w:tcPr>
            <w:tcW w:w="2260" w:type="dxa"/>
            <w:tcBorders>
              <w:bottom w:val="single" w:sz="6" w:space="0" w:color="auto"/>
              <w:right w:val="single" w:sz="6" w:space="0" w:color="auto"/>
            </w:tcBorders>
            <w:vAlign w:val="center"/>
          </w:tcPr>
          <w:p w14:paraId="3F49C163" w14:textId="521FEAEE" w:rsidR="00B46E80" w:rsidRPr="00295944" w:rsidRDefault="00BE687E" w:rsidP="00295944">
            <w:pPr>
              <w:snapToGrid w:val="0"/>
              <w:spacing w:line="240" w:lineRule="auto"/>
              <w:jc w:val="center"/>
              <w:rPr>
                <w:rFonts w:ascii="Times New Roman" w:hAnsi="Times New Roman"/>
                <w:sz w:val="18"/>
                <w:szCs w:val="18"/>
              </w:rPr>
            </w:pPr>
            <w:r w:rsidRPr="00BE687E">
              <w:rPr>
                <w:rFonts w:ascii="Times New Roman" w:hAnsi="Times New Roman"/>
                <w:sz w:val="18"/>
                <w:szCs w:val="18"/>
              </w:rPr>
              <w:t>JTG 3450</w:t>
            </w:r>
            <w:r>
              <w:rPr>
                <w:rFonts w:ascii="Times New Roman" w:hAnsi="Times New Roman" w:hint="eastAsia"/>
                <w:sz w:val="18"/>
                <w:szCs w:val="18"/>
              </w:rPr>
              <w:t>，</w:t>
            </w:r>
            <w:r w:rsidR="00B46E80" w:rsidRPr="00295944">
              <w:rPr>
                <w:rFonts w:ascii="Times New Roman" w:hAnsi="Times New Roman"/>
                <w:sz w:val="18"/>
                <w:szCs w:val="18"/>
              </w:rPr>
              <w:t>T 0931</w:t>
            </w:r>
          </w:p>
        </w:tc>
      </w:tr>
    </w:tbl>
    <w:p w14:paraId="31E700FC" w14:textId="77777777" w:rsidR="00B46E80" w:rsidRPr="00154A80" w:rsidRDefault="00B46E80" w:rsidP="00295944">
      <w:pPr>
        <w:pStyle w:val="afff1"/>
        <w:spacing w:before="312" w:after="312"/>
      </w:pPr>
      <w:bookmarkStart w:id="390" w:name="_Toc12546142"/>
      <w:bookmarkStart w:id="391" w:name="_Toc14192558"/>
      <w:bookmarkStart w:id="392" w:name="_Toc14193518"/>
      <w:bookmarkStart w:id="393" w:name="_Toc14193534"/>
      <w:bookmarkStart w:id="394" w:name="_Toc14193615"/>
      <w:bookmarkStart w:id="395" w:name="_Toc14193656"/>
      <w:bookmarkStart w:id="396" w:name="_Toc21954128"/>
      <w:bookmarkStart w:id="397" w:name="_Toc21954208"/>
      <w:bookmarkStart w:id="398" w:name="_Toc21954316"/>
      <w:bookmarkStart w:id="399" w:name="_Toc21954333"/>
      <w:bookmarkStart w:id="400" w:name="_Toc22137468"/>
      <w:bookmarkStart w:id="401" w:name="_Toc27493640"/>
      <w:bookmarkStart w:id="402" w:name="_Toc28104974"/>
      <w:bookmarkStart w:id="403" w:name="_Toc28175753"/>
      <w:bookmarkStart w:id="404" w:name="_Toc42176672"/>
      <w:bookmarkStart w:id="405" w:name="_Toc42178612"/>
      <w:bookmarkStart w:id="406" w:name="_Toc42267447"/>
      <w:bookmarkStart w:id="407" w:name="_Toc42270757"/>
      <w:bookmarkStart w:id="408" w:name="_Toc42520354"/>
      <w:bookmarkStart w:id="409" w:name="_Toc42526322"/>
      <w:bookmarkStart w:id="410" w:name="_Toc42526364"/>
      <w:bookmarkStart w:id="411" w:name="_Toc42527530"/>
      <w:bookmarkStart w:id="412" w:name="_Toc81572160"/>
      <w:bookmarkStart w:id="413" w:name="_Toc81572210"/>
      <w:bookmarkStart w:id="414" w:name="_Toc83572256"/>
      <w:bookmarkStart w:id="415" w:name="_Toc83572386"/>
      <w:bookmarkStart w:id="416" w:name="_Toc84851651"/>
      <w:bookmarkStart w:id="417" w:name="_Toc84854732"/>
      <w:bookmarkStart w:id="418" w:name="_Toc84921881"/>
      <w:bookmarkStart w:id="419" w:name="_Toc99627973"/>
      <w:bookmarkStart w:id="420" w:name="_Toc100562807"/>
      <w:bookmarkStart w:id="421" w:name="_Toc100562939"/>
      <w:bookmarkStart w:id="422" w:name="_Toc145580646"/>
      <w:bookmarkStart w:id="423" w:name="_Toc147933821"/>
      <w:bookmarkStart w:id="424" w:name="_Toc148685688"/>
      <w:bookmarkStart w:id="425" w:name="_Toc216167265"/>
      <w:bookmarkStart w:id="426" w:name="_Toc217481854"/>
      <w:r w:rsidRPr="00154A80">
        <w:t>质量检验</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462A7C80" w14:textId="0670D09C" w:rsidR="00B46E80" w:rsidRPr="00154A80" w:rsidRDefault="008E5982" w:rsidP="00295944">
      <w:pPr>
        <w:pStyle w:val="afff2"/>
        <w:spacing w:before="156" w:after="156"/>
      </w:pPr>
      <w:bookmarkStart w:id="427" w:name="_Toc12546081"/>
      <w:bookmarkStart w:id="428" w:name="_Toc21954130"/>
      <w:bookmarkStart w:id="429" w:name="_Toc21954210"/>
      <w:bookmarkStart w:id="430" w:name="_Toc21954318"/>
      <w:bookmarkStart w:id="431" w:name="_Toc27493642"/>
      <w:bookmarkStart w:id="432" w:name="_Toc28104976"/>
      <w:bookmarkStart w:id="433" w:name="_Toc28175755"/>
      <w:bookmarkStart w:id="434" w:name="_Toc42176674"/>
      <w:bookmarkStart w:id="435" w:name="_Toc42178614"/>
      <w:bookmarkStart w:id="436" w:name="_Toc42267449"/>
      <w:bookmarkStart w:id="437" w:name="_Toc42270759"/>
      <w:bookmarkStart w:id="438" w:name="_Toc42520356"/>
      <w:bookmarkStart w:id="439" w:name="_Toc42526324"/>
      <w:bookmarkStart w:id="440" w:name="_Toc42526366"/>
      <w:bookmarkStart w:id="441" w:name="_Toc42527532"/>
      <w:bookmarkStart w:id="442" w:name="_Toc100562809"/>
      <w:bookmarkStart w:id="443" w:name="_Toc100562941"/>
      <w:bookmarkStart w:id="444" w:name="_Toc145580648"/>
      <w:bookmarkStart w:id="445" w:name="_Toc147933823"/>
      <w:bookmarkStart w:id="446" w:name="_Toc148685690"/>
      <w:bookmarkStart w:id="447" w:name="_Toc216167266"/>
      <w:bookmarkStart w:id="448" w:name="_Toc217481855"/>
      <w:r>
        <w:rPr>
          <w:rFonts w:hint="eastAsia"/>
        </w:rPr>
        <w:t>实测项目</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6F721AD" w14:textId="77777777" w:rsidR="00B46E80" w:rsidRDefault="00B46E80" w:rsidP="00B46E80">
      <w:pPr>
        <w:pStyle w:val="affffffffffff0"/>
        <w:rPr>
          <w:rFonts w:ascii="Times New Roman"/>
        </w:rPr>
      </w:pPr>
      <w:r>
        <w:rPr>
          <w:rFonts w:ascii="Times New Roman" w:hint="eastAsia"/>
        </w:rPr>
        <w:t>沥青混凝土检查标准、试验方法及检查频率应符合表</w:t>
      </w:r>
      <w:r>
        <w:rPr>
          <w:rFonts w:ascii="Times New Roman" w:hint="eastAsia"/>
        </w:rPr>
        <w:t>12</w:t>
      </w:r>
      <w:r>
        <w:rPr>
          <w:rFonts w:ascii="Times New Roman" w:hint="eastAsia"/>
        </w:rPr>
        <w:t>的要求</w:t>
      </w:r>
      <w:r w:rsidRPr="00154A80">
        <w:rPr>
          <w:rFonts w:ascii="Times New Roman"/>
        </w:rPr>
        <w:t>。排水沥青混合料的实测项目应符合</w:t>
      </w:r>
      <w:r w:rsidRPr="00154A80">
        <w:rPr>
          <w:rFonts w:ascii="Times New Roman"/>
        </w:rPr>
        <w:t>DB32/T 3821</w:t>
      </w:r>
      <w:r w:rsidRPr="00154A80">
        <w:rPr>
          <w:rFonts w:ascii="Times New Roman"/>
        </w:rPr>
        <w:t>的规定。</w:t>
      </w:r>
    </w:p>
    <w:p w14:paraId="51D248B7" w14:textId="77777777" w:rsidR="006D6A47" w:rsidRDefault="006D6A47" w:rsidP="00B46E80">
      <w:pPr>
        <w:pStyle w:val="affffffffffff0"/>
        <w:rPr>
          <w:rFonts w:ascii="Times New Roman"/>
        </w:rPr>
      </w:pPr>
    </w:p>
    <w:p w14:paraId="0A474DBD" w14:textId="77777777" w:rsidR="006D6A47" w:rsidRDefault="006D6A47" w:rsidP="00B46E80">
      <w:pPr>
        <w:pStyle w:val="affffffffffff0"/>
        <w:rPr>
          <w:rFonts w:ascii="Times New Roman"/>
        </w:rPr>
      </w:pPr>
    </w:p>
    <w:p w14:paraId="40927BFA" w14:textId="77777777" w:rsidR="00A66291" w:rsidRDefault="00A66291" w:rsidP="00B46E80">
      <w:pPr>
        <w:pStyle w:val="affffffffffff0"/>
        <w:rPr>
          <w:rFonts w:ascii="Times New Roman"/>
        </w:rPr>
      </w:pPr>
    </w:p>
    <w:p w14:paraId="31D3C842" w14:textId="39E6EFF5" w:rsidR="00B46E80" w:rsidRPr="00154A80" w:rsidRDefault="00B46E80" w:rsidP="00295944">
      <w:pPr>
        <w:pStyle w:val="aff7"/>
        <w:spacing w:before="156" w:after="156"/>
      </w:pPr>
      <w:r w:rsidRPr="00154A80">
        <w:lastRenderedPageBreak/>
        <w:t>沥青混凝土</w:t>
      </w:r>
      <w:r w:rsidR="00642891">
        <w:rPr>
          <w:rFonts w:hint="eastAsia"/>
        </w:rPr>
        <w:t>质量检查</w:t>
      </w:r>
      <w:r>
        <w:rPr>
          <w:rFonts w:hint="eastAsia"/>
        </w:rPr>
        <w:t>标准</w:t>
      </w:r>
    </w:p>
    <w:tbl>
      <w:tblPr>
        <w:tblW w:w="5000" w:type="pct"/>
        <w:tblInd w:w="113"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586"/>
        <w:gridCol w:w="964"/>
        <w:gridCol w:w="1479"/>
        <w:gridCol w:w="2742"/>
        <w:gridCol w:w="3567"/>
      </w:tblGrid>
      <w:tr w:rsidR="00B46E80" w:rsidRPr="00295944" w14:paraId="741B503B" w14:textId="77777777" w:rsidTr="00ED3123">
        <w:trPr>
          <w:trHeight w:val="433"/>
          <w:tblHeader/>
        </w:trPr>
        <w:tc>
          <w:tcPr>
            <w:tcW w:w="314" w:type="pct"/>
            <w:tcBorders>
              <w:top w:val="single" w:sz="6" w:space="0" w:color="auto"/>
              <w:bottom w:val="single" w:sz="6" w:space="0" w:color="auto"/>
            </w:tcBorders>
            <w:vAlign w:val="center"/>
          </w:tcPr>
          <w:p w14:paraId="24B660B9"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项次</w:t>
            </w:r>
          </w:p>
        </w:tc>
        <w:tc>
          <w:tcPr>
            <w:tcW w:w="1308" w:type="pct"/>
            <w:gridSpan w:val="2"/>
            <w:tcBorders>
              <w:top w:val="single" w:sz="6" w:space="0" w:color="auto"/>
              <w:bottom w:val="single" w:sz="6" w:space="0" w:color="auto"/>
            </w:tcBorders>
            <w:vAlign w:val="center"/>
          </w:tcPr>
          <w:p w14:paraId="03A95D65"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检查项目</w:t>
            </w:r>
          </w:p>
        </w:tc>
        <w:tc>
          <w:tcPr>
            <w:tcW w:w="1468" w:type="pct"/>
            <w:tcBorders>
              <w:top w:val="single" w:sz="6" w:space="0" w:color="auto"/>
              <w:bottom w:val="single" w:sz="6" w:space="0" w:color="auto"/>
            </w:tcBorders>
            <w:vAlign w:val="center"/>
          </w:tcPr>
          <w:p w14:paraId="1370AA69"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规定值或允许偏差</w:t>
            </w:r>
          </w:p>
        </w:tc>
        <w:tc>
          <w:tcPr>
            <w:tcW w:w="1911" w:type="pct"/>
            <w:tcBorders>
              <w:top w:val="single" w:sz="6" w:space="0" w:color="auto"/>
              <w:bottom w:val="single" w:sz="6" w:space="0" w:color="auto"/>
            </w:tcBorders>
            <w:vAlign w:val="center"/>
          </w:tcPr>
          <w:p w14:paraId="644632E4"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检查方法和频率</w:t>
            </w:r>
          </w:p>
        </w:tc>
      </w:tr>
      <w:tr w:rsidR="00B46E80" w:rsidRPr="00295944" w14:paraId="684D00CC" w14:textId="77777777" w:rsidTr="00ED3123">
        <w:trPr>
          <w:trHeight w:val="20"/>
        </w:trPr>
        <w:tc>
          <w:tcPr>
            <w:tcW w:w="314" w:type="pct"/>
            <w:vMerge w:val="restart"/>
            <w:tcBorders>
              <w:top w:val="single" w:sz="6" w:space="0" w:color="auto"/>
            </w:tcBorders>
            <w:vAlign w:val="center"/>
          </w:tcPr>
          <w:p w14:paraId="56E1EDDB"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1</w:t>
            </w:r>
          </w:p>
        </w:tc>
        <w:tc>
          <w:tcPr>
            <w:tcW w:w="1308" w:type="pct"/>
            <w:gridSpan w:val="2"/>
            <w:vMerge w:val="restart"/>
            <w:tcBorders>
              <w:top w:val="single" w:sz="6" w:space="0" w:color="auto"/>
            </w:tcBorders>
            <w:vAlign w:val="center"/>
          </w:tcPr>
          <w:p w14:paraId="346EBF4E"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压实度（</w:t>
            </w:r>
            <w:r w:rsidRPr="00295944">
              <w:rPr>
                <w:rFonts w:ascii="Times New Roman" w:hAnsi="Times New Roman"/>
                <w:sz w:val="18"/>
                <w:szCs w:val="18"/>
              </w:rPr>
              <w:t>%</w:t>
            </w:r>
            <w:r w:rsidRPr="00295944">
              <w:rPr>
                <w:rFonts w:ascii="Times New Roman" w:hAnsi="Times New Roman"/>
                <w:sz w:val="18"/>
                <w:szCs w:val="18"/>
              </w:rPr>
              <w:t>）</w:t>
            </w:r>
          </w:p>
        </w:tc>
        <w:tc>
          <w:tcPr>
            <w:tcW w:w="1468" w:type="pct"/>
            <w:vMerge w:val="restart"/>
            <w:tcBorders>
              <w:top w:val="single" w:sz="6" w:space="0" w:color="auto"/>
            </w:tcBorders>
            <w:vAlign w:val="center"/>
          </w:tcPr>
          <w:p w14:paraId="17ADD786"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马歇尔密度</w:t>
            </w:r>
            <w:r w:rsidRPr="00295944">
              <w:rPr>
                <w:rFonts w:ascii="Times New Roman" w:hAnsi="Times New Roman"/>
                <w:sz w:val="18"/>
                <w:szCs w:val="18"/>
              </w:rPr>
              <w:t>≥98%</w:t>
            </w:r>
          </w:p>
          <w:p w14:paraId="0331EE66"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最大理论密度</w:t>
            </w:r>
            <w:r w:rsidRPr="00295944">
              <w:rPr>
                <w:rFonts w:ascii="Times New Roman" w:hAnsi="Times New Roman"/>
                <w:sz w:val="18"/>
                <w:szCs w:val="18"/>
              </w:rPr>
              <w:t>93%~97%</w:t>
            </w:r>
            <w:r w:rsidRPr="00295944">
              <w:rPr>
                <w:rFonts w:ascii="Times New Roman" w:hAnsi="Times New Roman"/>
                <w:sz w:val="18"/>
                <w:szCs w:val="18"/>
              </w:rPr>
              <w:t>（</w:t>
            </w:r>
            <w:r w:rsidRPr="00295944">
              <w:rPr>
                <w:rFonts w:ascii="Times New Roman" w:hAnsi="Times New Roman"/>
                <w:sz w:val="18"/>
                <w:szCs w:val="18"/>
              </w:rPr>
              <w:t>94%~96.5%</w:t>
            </w:r>
            <w:r w:rsidRPr="00295944">
              <w:rPr>
                <w:rFonts w:ascii="Times New Roman" w:hAnsi="Times New Roman"/>
                <w:sz w:val="18"/>
                <w:szCs w:val="18"/>
              </w:rPr>
              <w:t>）</w:t>
            </w:r>
          </w:p>
        </w:tc>
        <w:tc>
          <w:tcPr>
            <w:tcW w:w="1911" w:type="pct"/>
            <w:tcBorders>
              <w:top w:val="single" w:sz="6" w:space="0" w:color="auto"/>
            </w:tcBorders>
            <w:vAlign w:val="center"/>
          </w:tcPr>
          <w:p w14:paraId="2D9373CE" w14:textId="571CDA22" w:rsidR="00B46E80" w:rsidRPr="00295944" w:rsidRDefault="00EC64D0" w:rsidP="00295944">
            <w:pPr>
              <w:snapToGrid w:val="0"/>
              <w:spacing w:line="240" w:lineRule="auto"/>
              <w:jc w:val="center"/>
              <w:rPr>
                <w:rFonts w:ascii="Times New Roman" w:hAnsi="Times New Roman"/>
                <w:sz w:val="18"/>
                <w:szCs w:val="18"/>
              </w:rPr>
            </w:pPr>
            <w:r w:rsidRPr="00EC64D0">
              <w:rPr>
                <w:rFonts w:ascii="Times New Roman" w:hAnsi="Times New Roman"/>
                <w:sz w:val="18"/>
                <w:szCs w:val="18"/>
              </w:rPr>
              <w:t>JTG 3450</w:t>
            </w:r>
            <w:r>
              <w:rPr>
                <w:rFonts w:ascii="Times New Roman" w:hAnsi="Times New Roman" w:hint="eastAsia"/>
                <w:sz w:val="18"/>
                <w:szCs w:val="18"/>
              </w:rPr>
              <w:t>，</w:t>
            </w:r>
            <w:r w:rsidR="00B46E80" w:rsidRPr="00295944">
              <w:rPr>
                <w:rFonts w:ascii="Times New Roman" w:hAnsi="Times New Roman"/>
                <w:sz w:val="18"/>
                <w:szCs w:val="18"/>
              </w:rPr>
              <w:t>T 0925</w:t>
            </w:r>
          </w:p>
          <w:p w14:paraId="0CCE7AE3"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 xml:space="preserve">1 </w:t>
            </w:r>
            <w:r w:rsidRPr="00295944">
              <w:rPr>
                <w:rFonts w:ascii="Times New Roman" w:hAnsi="Times New Roman"/>
                <w:sz w:val="18"/>
                <w:szCs w:val="18"/>
              </w:rPr>
              <w:t>处</w:t>
            </w:r>
            <w:r w:rsidRPr="00295944">
              <w:rPr>
                <w:rFonts w:ascii="Times New Roman" w:hAnsi="Times New Roman"/>
                <w:sz w:val="18"/>
                <w:szCs w:val="18"/>
              </w:rPr>
              <w:t>/200m/</w:t>
            </w:r>
            <w:r w:rsidRPr="00295944">
              <w:rPr>
                <w:rFonts w:ascii="Times New Roman" w:hAnsi="Times New Roman"/>
                <w:sz w:val="18"/>
                <w:szCs w:val="18"/>
              </w:rPr>
              <w:t>车道，每处</w:t>
            </w:r>
            <w:r w:rsidRPr="00295944">
              <w:rPr>
                <w:rFonts w:ascii="Times New Roman" w:hAnsi="Times New Roman"/>
                <w:sz w:val="18"/>
                <w:szCs w:val="18"/>
              </w:rPr>
              <w:t>5</w:t>
            </w:r>
            <w:r w:rsidRPr="00295944">
              <w:rPr>
                <w:rFonts w:ascii="Times New Roman" w:hAnsi="Times New Roman"/>
                <w:sz w:val="18"/>
                <w:szCs w:val="18"/>
              </w:rPr>
              <w:t>点每天至少两处</w:t>
            </w:r>
          </w:p>
        </w:tc>
      </w:tr>
      <w:tr w:rsidR="00B46E80" w:rsidRPr="00295944" w14:paraId="05104DF6" w14:textId="77777777" w:rsidTr="00ED3123">
        <w:trPr>
          <w:trHeight w:val="381"/>
        </w:trPr>
        <w:tc>
          <w:tcPr>
            <w:tcW w:w="314" w:type="pct"/>
            <w:vMerge/>
            <w:vAlign w:val="center"/>
          </w:tcPr>
          <w:p w14:paraId="6D2483FF" w14:textId="77777777" w:rsidR="00B46E80" w:rsidRPr="00295944" w:rsidRDefault="00B46E80" w:rsidP="00295944">
            <w:pPr>
              <w:snapToGrid w:val="0"/>
              <w:spacing w:line="240" w:lineRule="auto"/>
              <w:jc w:val="center"/>
              <w:rPr>
                <w:rFonts w:ascii="Times New Roman" w:hAnsi="Times New Roman"/>
                <w:sz w:val="18"/>
                <w:szCs w:val="18"/>
              </w:rPr>
            </w:pPr>
          </w:p>
        </w:tc>
        <w:tc>
          <w:tcPr>
            <w:tcW w:w="1308" w:type="pct"/>
            <w:gridSpan w:val="2"/>
            <w:vMerge/>
            <w:vAlign w:val="center"/>
          </w:tcPr>
          <w:p w14:paraId="2CE8D170" w14:textId="77777777" w:rsidR="00B46E80" w:rsidRPr="00295944" w:rsidRDefault="00B46E80" w:rsidP="00295944">
            <w:pPr>
              <w:snapToGrid w:val="0"/>
              <w:spacing w:line="240" w:lineRule="auto"/>
              <w:jc w:val="center"/>
              <w:rPr>
                <w:rFonts w:ascii="Times New Roman" w:hAnsi="Times New Roman"/>
                <w:sz w:val="18"/>
                <w:szCs w:val="18"/>
              </w:rPr>
            </w:pPr>
          </w:p>
        </w:tc>
        <w:tc>
          <w:tcPr>
            <w:tcW w:w="1468" w:type="pct"/>
            <w:vMerge/>
            <w:vAlign w:val="center"/>
          </w:tcPr>
          <w:p w14:paraId="7AB77CA4" w14:textId="77777777" w:rsidR="00B46E80" w:rsidRPr="00295944" w:rsidRDefault="00B46E80" w:rsidP="00295944">
            <w:pPr>
              <w:snapToGrid w:val="0"/>
              <w:spacing w:line="240" w:lineRule="auto"/>
              <w:jc w:val="center"/>
              <w:rPr>
                <w:rFonts w:ascii="Times New Roman" w:hAnsi="Times New Roman"/>
                <w:sz w:val="18"/>
                <w:szCs w:val="18"/>
              </w:rPr>
            </w:pPr>
          </w:p>
        </w:tc>
        <w:tc>
          <w:tcPr>
            <w:tcW w:w="1911" w:type="pct"/>
            <w:vAlign w:val="center"/>
          </w:tcPr>
          <w:p w14:paraId="6C35A04D" w14:textId="5D5D56C5" w:rsidR="00B46E80" w:rsidRPr="00295944" w:rsidRDefault="00EC64D0" w:rsidP="00295944">
            <w:pPr>
              <w:snapToGrid w:val="0"/>
              <w:spacing w:line="240" w:lineRule="auto"/>
              <w:jc w:val="center"/>
              <w:rPr>
                <w:rFonts w:ascii="Times New Roman" w:hAnsi="Times New Roman"/>
                <w:sz w:val="18"/>
                <w:szCs w:val="18"/>
              </w:rPr>
            </w:pPr>
            <w:r w:rsidRPr="00EC64D0">
              <w:rPr>
                <w:rFonts w:ascii="Times New Roman" w:hAnsi="Times New Roman"/>
                <w:sz w:val="18"/>
                <w:szCs w:val="18"/>
              </w:rPr>
              <w:t>JTG 3450</w:t>
            </w:r>
            <w:r>
              <w:rPr>
                <w:rFonts w:ascii="Times New Roman" w:hAnsi="Times New Roman" w:hint="eastAsia"/>
                <w:sz w:val="18"/>
                <w:szCs w:val="18"/>
              </w:rPr>
              <w:t>，</w:t>
            </w:r>
            <w:r w:rsidR="00B46E80" w:rsidRPr="00295944">
              <w:rPr>
                <w:rFonts w:ascii="Times New Roman" w:hAnsi="Times New Roman"/>
                <w:sz w:val="18"/>
                <w:szCs w:val="18"/>
              </w:rPr>
              <w:t>T 0924</w:t>
            </w:r>
          </w:p>
          <w:p w14:paraId="6053AC92"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1</w:t>
            </w:r>
            <w:r w:rsidRPr="00295944">
              <w:rPr>
                <w:rFonts w:ascii="Times New Roman" w:hAnsi="Times New Roman"/>
                <w:sz w:val="18"/>
                <w:szCs w:val="18"/>
              </w:rPr>
              <w:t>点</w:t>
            </w:r>
            <w:r w:rsidRPr="00295944">
              <w:rPr>
                <w:rFonts w:ascii="Times New Roman" w:hAnsi="Times New Roman"/>
                <w:sz w:val="18"/>
                <w:szCs w:val="18"/>
              </w:rPr>
              <w:t>/200m/</w:t>
            </w:r>
            <w:r w:rsidRPr="00295944">
              <w:rPr>
                <w:rFonts w:ascii="Times New Roman" w:hAnsi="Times New Roman"/>
                <w:sz w:val="18"/>
                <w:szCs w:val="18"/>
              </w:rPr>
              <w:t>车道</w:t>
            </w:r>
            <w:r w:rsidRPr="00295944">
              <w:rPr>
                <w:rFonts w:ascii="Times New Roman" w:hAnsi="Times New Roman"/>
                <w:sz w:val="18"/>
                <w:szCs w:val="18"/>
              </w:rPr>
              <w:t>·</w:t>
            </w:r>
            <w:r w:rsidRPr="00295944">
              <w:rPr>
                <w:rFonts w:ascii="Times New Roman" w:hAnsi="Times New Roman"/>
                <w:sz w:val="18"/>
                <w:szCs w:val="18"/>
              </w:rPr>
              <w:t>层</w:t>
            </w:r>
          </w:p>
        </w:tc>
      </w:tr>
      <w:tr w:rsidR="00B46E80" w:rsidRPr="00295944" w14:paraId="3ADB63CB" w14:textId="77777777" w:rsidTr="00ED3123">
        <w:trPr>
          <w:trHeight w:val="410"/>
        </w:trPr>
        <w:tc>
          <w:tcPr>
            <w:tcW w:w="314" w:type="pct"/>
            <w:vAlign w:val="center"/>
          </w:tcPr>
          <w:p w14:paraId="5D8B7F94"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2</w:t>
            </w:r>
          </w:p>
        </w:tc>
        <w:tc>
          <w:tcPr>
            <w:tcW w:w="1308" w:type="pct"/>
            <w:gridSpan w:val="2"/>
            <w:vAlign w:val="center"/>
          </w:tcPr>
          <w:p w14:paraId="4BAA26DC"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厚度（</w:t>
            </w:r>
            <w:r w:rsidRPr="00295944">
              <w:rPr>
                <w:rFonts w:ascii="Times New Roman" w:hAnsi="Times New Roman"/>
                <w:sz w:val="18"/>
                <w:szCs w:val="18"/>
              </w:rPr>
              <w:t>mm</w:t>
            </w:r>
            <w:r w:rsidRPr="00295944">
              <w:rPr>
                <w:rFonts w:ascii="Times New Roman" w:hAnsi="Times New Roman"/>
                <w:sz w:val="18"/>
                <w:szCs w:val="18"/>
              </w:rPr>
              <w:t>）</w:t>
            </w:r>
          </w:p>
        </w:tc>
        <w:tc>
          <w:tcPr>
            <w:tcW w:w="1468" w:type="pct"/>
            <w:vAlign w:val="center"/>
          </w:tcPr>
          <w:p w14:paraId="59A19472" w14:textId="6B905E85" w:rsidR="00B46E80" w:rsidRPr="00295944" w:rsidRDefault="00642891" w:rsidP="00295944">
            <w:pPr>
              <w:snapToGrid w:val="0"/>
              <w:spacing w:line="240" w:lineRule="auto"/>
              <w:jc w:val="center"/>
              <w:rPr>
                <w:rFonts w:ascii="Times New Roman" w:hAnsi="Times New Roman"/>
                <w:sz w:val="18"/>
                <w:szCs w:val="18"/>
              </w:rPr>
            </w:pPr>
            <w:r>
              <w:rPr>
                <w:rFonts w:ascii="宋体" w:hAnsi="宋体" w:hint="eastAsia"/>
                <w:sz w:val="18"/>
                <w:szCs w:val="18"/>
              </w:rPr>
              <w:t>偏差</w:t>
            </w:r>
            <w:r w:rsidRPr="00295944">
              <w:rPr>
                <w:rFonts w:ascii="宋体" w:hAnsi="宋体"/>
                <w:sz w:val="18"/>
                <w:szCs w:val="18"/>
              </w:rPr>
              <w:t>≤</w:t>
            </w:r>
            <w:r w:rsidR="00B46E80" w:rsidRPr="00295944">
              <w:rPr>
                <w:rFonts w:ascii="Times New Roman" w:hAnsi="Times New Roman"/>
                <w:sz w:val="18"/>
                <w:szCs w:val="18"/>
              </w:rPr>
              <w:t>设计值的</w:t>
            </w:r>
            <w:r w:rsidR="00B46E80" w:rsidRPr="00295944">
              <w:rPr>
                <w:rFonts w:ascii="Times New Roman" w:hAnsi="Times New Roman"/>
                <w:sz w:val="18"/>
                <w:szCs w:val="18"/>
              </w:rPr>
              <w:t>10%</w:t>
            </w:r>
          </w:p>
        </w:tc>
        <w:tc>
          <w:tcPr>
            <w:tcW w:w="1911" w:type="pct"/>
            <w:vAlign w:val="center"/>
          </w:tcPr>
          <w:p w14:paraId="26C8C10B" w14:textId="2E9086ED" w:rsidR="00B46E80" w:rsidRPr="00295944" w:rsidRDefault="00EC64D0" w:rsidP="00295944">
            <w:pPr>
              <w:snapToGrid w:val="0"/>
              <w:spacing w:line="240" w:lineRule="auto"/>
              <w:jc w:val="center"/>
              <w:rPr>
                <w:rFonts w:ascii="Times New Roman" w:hAnsi="Times New Roman"/>
                <w:sz w:val="18"/>
                <w:szCs w:val="18"/>
              </w:rPr>
            </w:pPr>
            <w:r w:rsidRPr="00EC64D0">
              <w:rPr>
                <w:rFonts w:ascii="Times New Roman" w:hAnsi="Times New Roman"/>
                <w:sz w:val="18"/>
                <w:szCs w:val="18"/>
              </w:rPr>
              <w:t>JTG 3450</w:t>
            </w:r>
            <w:r>
              <w:rPr>
                <w:rFonts w:ascii="Times New Roman" w:hAnsi="Times New Roman" w:hint="eastAsia"/>
                <w:sz w:val="18"/>
                <w:szCs w:val="18"/>
              </w:rPr>
              <w:t>，</w:t>
            </w:r>
            <w:r w:rsidR="00B46E80" w:rsidRPr="00295944">
              <w:rPr>
                <w:rFonts w:ascii="Times New Roman" w:hAnsi="Times New Roman"/>
                <w:sz w:val="18"/>
                <w:szCs w:val="18"/>
              </w:rPr>
              <w:t>T 0912</w:t>
            </w:r>
          </w:p>
          <w:p w14:paraId="7EA27E7C" w14:textId="45B11851"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每层</w:t>
            </w:r>
            <w:r w:rsidRPr="00295944">
              <w:rPr>
                <w:rFonts w:ascii="Times New Roman" w:hAnsi="Times New Roman"/>
                <w:sz w:val="18"/>
                <w:szCs w:val="18"/>
              </w:rPr>
              <w:t xml:space="preserve"> 1 </w:t>
            </w:r>
            <w:r w:rsidRPr="00295944">
              <w:rPr>
                <w:rFonts w:ascii="Times New Roman" w:hAnsi="Times New Roman"/>
                <w:sz w:val="18"/>
                <w:szCs w:val="18"/>
              </w:rPr>
              <w:t>次</w:t>
            </w:r>
            <w:r w:rsidRPr="00295944">
              <w:rPr>
                <w:rFonts w:ascii="Times New Roman" w:hAnsi="Times New Roman"/>
                <w:sz w:val="18"/>
                <w:szCs w:val="18"/>
              </w:rPr>
              <w:t>/200m/</w:t>
            </w:r>
            <w:r w:rsidRPr="00295944">
              <w:rPr>
                <w:rFonts w:ascii="Times New Roman" w:hAnsi="Times New Roman"/>
                <w:sz w:val="18"/>
                <w:szCs w:val="18"/>
              </w:rPr>
              <w:t>车道</w:t>
            </w:r>
            <w:r w:rsidRPr="00295944">
              <w:rPr>
                <w:rFonts w:ascii="Times New Roman" w:hAnsi="Times New Roman"/>
                <w:sz w:val="18"/>
                <w:szCs w:val="18"/>
              </w:rPr>
              <w:t>·</w:t>
            </w:r>
            <w:r w:rsidRPr="00295944">
              <w:rPr>
                <w:rFonts w:ascii="Times New Roman" w:hAnsi="Times New Roman"/>
                <w:sz w:val="18"/>
                <w:szCs w:val="18"/>
              </w:rPr>
              <w:t>层</w:t>
            </w:r>
          </w:p>
        </w:tc>
      </w:tr>
      <w:tr w:rsidR="00B46E80" w:rsidRPr="00295944" w14:paraId="13900FD9" w14:textId="77777777" w:rsidTr="00ED3123">
        <w:trPr>
          <w:trHeight w:val="319"/>
        </w:trPr>
        <w:tc>
          <w:tcPr>
            <w:tcW w:w="314" w:type="pct"/>
            <w:vMerge w:val="restart"/>
            <w:vAlign w:val="center"/>
          </w:tcPr>
          <w:p w14:paraId="0D902942"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3</w:t>
            </w:r>
          </w:p>
        </w:tc>
        <w:tc>
          <w:tcPr>
            <w:tcW w:w="516" w:type="pct"/>
            <w:vMerge w:val="restart"/>
            <w:vAlign w:val="center"/>
          </w:tcPr>
          <w:p w14:paraId="6E8B7987"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平整度</w:t>
            </w:r>
          </w:p>
        </w:tc>
        <w:tc>
          <w:tcPr>
            <w:tcW w:w="791" w:type="pct"/>
            <w:vAlign w:val="center"/>
          </w:tcPr>
          <w:p w14:paraId="77C224DA"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rPr>
              <w:t>σ</w:t>
            </w:r>
            <w:r w:rsidRPr="00295944">
              <w:rPr>
                <w:rFonts w:ascii="Times New Roman" w:hAnsi="Times New Roman"/>
                <w:sz w:val="18"/>
              </w:rPr>
              <w:t>（</w:t>
            </w:r>
            <w:r w:rsidRPr="00295944">
              <w:rPr>
                <w:rFonts w:ascii="Times New Roman" w:hAnsi="Times New Roman"/>
                <w:sz w:val="18"/>
              </w:rPr>
              <w:t>mm</w:t>
            </w:r>
            <w:r w:rsidRPr="00295944">
              <w:rPr>
                <w:rFonts w:ascii="Times New Roman" w:hAnsi="Times New Roman"/>
                <w:sz w:val="18"/>
              </w:rPr>
              <w:t>）</w:t>
            </w:r>
          </w:p>
        </w:tc>
        <w:tc>
          <w:tcPr>
            <w:tcW w:w="1468" w:type="pct"/>
            <w:vAlign w:val="center"/>
          </w:tcPr>
          <w:p w14:paraId="6E0CC64A"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宋体" w:hAnsi="宋体"/>
                <w:sz w:val="18"/>
                <w:szCs w:val="18"/>
              </w:rPr>
              <w:t>≤</w:t>
            </w:r>
            <w:r w:rsidRPr="00295944">
              <w:rPr>
                <w:rFonts w:ascii="Times New Roman" w:hAnsi="Times New Roman"/>
                <w:sz w:val="18"/>
                <w:szCs w:val="18"/>
              </w:rPr>
              <w:t>1.2</w:t>
            </w:r>
          </w:p>
        </w:tc>
        <w:tc>
          <w:tcPr>
            <w:tcW w:w="1911" w:type="pct"/>
            <w:vMerge w:val="restart"/>
            <w:vAlign w:val="center"/>
          </w:tcPr>
          <w:p w14:paraId="7B1FF1E6"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rPr>
              <w:t>平整度仪：全程每车道施工段连续，按每</w:t>
            </w:r>
            <w:r w:rsidRPr="00295944">
              <w:rPr>
                <w:rFonts w:ascii="Times New Roman" w:hAnsi="Times New Roman"/>
                <w:sz w:val="18"/>
              </w:rPr>
              <w:t>100m</w:t>
            </w:r>
            <w:r w:rsidRPr="00295944">
              <w:rPr>
                <w:rFonts w:ascii="Times New Roman" w:hAnsi="Times New Roman"/>
                <w:sz w:val="18"/>
              </w:rPr>
              <w:t>计算</w:t>
            </w:r>
            <w:r w:rsidRPr="00295944">
              <w:rPr>
                <w:rFonts w:ascii="Times New Roman" w:hAnsi="Times New Roman"/>
                <w:sz w:val="18"/>
              </w:rPr>
              <w:t>σ</w:t>
            </w:r>
            <w:r w:rsidRPr="00295944">
              <w:rPr>
                <w:rFonts w:ascii="Times New Roman" w:hAnsi="Times New Roman"/>
                <w:sz w:val="18"/>
              </w:rPr>
              <w:t>或</w:t>
            </w:r>
            <w:r w:rsidRPr="00295944">
              <w:rPr>
                <w:rFonts w:ascii="Times New Roman" w:hAnsi="Times New Roman"/>
                <w:sz w:val="18"/>
              </w:rPr>
              <w:t>IRI</w:t>
            </w:r>
          </w:p>
        </w:tc>
      </w:tr>
      <w:tr w:rsidR="00B46E80" w:rsidRPr="00295944" w14:paraId="19F078F6" w14:textId="77777777" w:rsidTr="00ED3123">
        <w:trPr>
          <w:trHeight w:val="319"/>
        </w:trPr>
        <w:tc>
          <w:tcPr>
            <w:tcW w:w="314" w:type="pct"/>
            <w:vMerge/>
            <w:vAlign w:val="center"/>
          </w:tcPr>
          <w:p w14:paraId="18BCC516" w14:textId="77777777" w:rsidR="00B46E80" w:rsidRPr="00295944" w:rsidRDefault="00B46E80" w:rsidP="00295944">
            <w:pPr>
              <w:snapToGrid w:val="0"/>
              <w:spacing w:line="240" w:lineRule="auto"/>
              <w:jc w:val="center"/>
              <w:rPr>
                <w:rFonts w:ascii="Times New Roman" w:hAnsi="Times New Roman"/>
                <w:sz w:val="18"/>
                <w:szCs w:val="18"/>
              </w:rPr>
            </w:pPr>
          </w:p>
        </w:tc>
        <w:tc>
          <w:tcPr>
            <w:tcW w:w="516" w:type="pct"/>
            <w:vMerge/>
            <w:vAlign w:val="center"/>
          </w:tcPr>
          <w:p w14:paraId="1CE19AE3" w14:textId="77777777" w:rsidR="00B46E80" w:rsidRPr="00295944" w:rsidRDefault="00B46E80" w:rsidP="00295944">
            <w:pPr>
              <w:snapToGrid w:val="0"/>
              <w:spacing w:line="240" w:lineRule="auto"/>
              <w:jc w:val="center"/>
              <w:rPr>
                <w:rFonts w:ascii="Times New Roman" w:hAnsi="Times New Roman"/>
                <w:sz w:val="18"/>
                <w:szCs w:val="18"/>
              </w:rPr>
            </w:pPr>
          </w:p>
        </w:tc>
        <w:tc>
          <w:tcPr>
            <w:tcW w:w="791" w:type="pct"/>
            <w:vAlign w:val="center"/>
          </w:tcPr>
          <w:p w14:paraId="15FFAB4B"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IRI</w:t>
            </w:r>
            <w:r w:rsidRPr="00295944">
              <w:rPr>
                <w:rFonts w:ascii="Times New Roman" w:hAnsi="Times New Roman"/>
                <w:sz w:val="18"/>
                <w:szCs w:val="18"/>
              </w:rPr>
              <w:t>（</w:t>
            </w:r>
            <w:r w:rsidRPr="00295944">
              <w:rPr>
                <w:rFonts w:ascii="Times New Roman" w:hAnsi="Times New Roman"/>
                <w:sz w:val="18"/>
                <w:szCs w:val="18"/>
              </w:rPr>
              <w:t>m/km</w:t>
            </w:r>
            <w:r w:rsidRPr="00295944">
              <w:rPr>
                <w:rFonts w:ascii="Times New Roman" w:hAnsi="Times New Roman"/>
                <w:sz w:val="18"/>
                <w:szCs w:val="18"/>
              </w:rPr>
              <w:t>）</w:t>
            </w:r>
          </w:p>
        </w:tc>
        <w:tc>
          <w:tcPr>
            <w:tcW w:w="1468" w:type="pct"/>
            <w:vAlign w:val="center"/>
          </w:tcPr>
          <w:p w14:paraId="0C5B11E6"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宋体" w:hAnsi="宋体"/>
                <w:sz w:val="18"/>
                <w:szCs w:val="18"/>
              </w:rPr>
              <w:t>≤</w:t>
            </w:r>
            <w:r w:rsidRPr="00295944">
              <w:rPr>
                <w:rFonts w:ascii="Times New Roman" w:hAnsi="Times New Roman"/>
                <w:sz w:val="18"/>
                <w:szCs w:val="18"/>
              </w:rPr>
              <w:t>2.0</w:t>
            </w:r>
          </w:p>
        </w:tc>
        <w:tc>
          <w:tcPr>
            <w:tcW w:w="1911" w:type="pct"/>
            <w:vMerge/>
            <w:vAlign w:val="center"/>
          </w:tcPr>
          <w:p w14:paraId="1CCA5A22" w14:textId="77777777" w:rsidR="00B46E80" w:rsidRPr="00295944" w:rsidRDefault="00B46E80" w:rsidP="00295944">
            <w:pPr>
              <w:snapToGrid w:val="0"/>
              <w:spacing w:line="240" w:lineRule="auto"/>
              <w:jc w:val="center"/>
              <w:rPr>
                <w:rFonts w:ascii="Times New Roman" w:hAnsi="Times New Roman"/>
                <w:sz w:val="18"/>
              </w:rPr>
            </w:pPr>
          </w:p>
        </w:tc>
      </w:tr>
      <w:tr w:rsidR="00B46E80" w:rsidRPr="00295944" w14:paraId="296AC7E9" w14:textId="77777777" w:rsidTr="00ED3123">
        <w:trPr>
          <w:trHeight w:val="319"/>
        </w:trPr>
        <w:tc>
          <w:tcPr>
            <w:tcW w:w="314" w:type="pct"/>
            <w:vMerge/>
            <w:vAlign w:val="center"/>
          </w:tcPr>
          <w:p w14:paraId="395D2818" w14:textId="77777777" w:rsidR="00B46E80" w:rsidRPr="00295944" w:rsidRDefault="00B46E80" w:rsidP="00295944">
            <w:pPr>
              <w:snapToGrid w:val="0"/>
              <w:spacing w:line="240" w:lineRule="auto"/>
              <w:jc w:val="center"/>
              <w:rPr>
                <w:rFonts w:ascii="Times New Roman" w:hAnsi="Times New Roman"/>
                <w:sz w:val="18"/>
                <w:szCs w:val="18"/>
              </w:rPr>
            </w:pPr>
          </w:p>
        </w:tc>
        <w:tc>
          <w:tcPr>
            <w:tcW w:w="516" w:type="pct"/>
            <w:vMerge/>
            <w:vAlign w:val="center"/>
          </w:tcPr>
          <w:p w14:paraId="45D7F96F" w14:textId="77777777" w:rsidR="00B46E80" w:rsidRPr="00295944" w:rsidRDefault="00B46E80" w:rsidP="00295944">
            <w:pPr>
              <w:snapToGrid w:val="0"/>
              <w:spacing w:line="240" w:lineRule="auto"/>
              <w:jc w:val="center"/>
              <w:rPr>
                <w:rFonts w:ascii="Times New Roman" w:hAnsi="Times New Roman"/>
                <w:sz w:val="18"/>
                <w:szCs w:val="18"/>
              </w:rPr>
            </w:pPr>
          </w:p>
        </w:tc>
        <w:tc>
          <w:tcPr>
            <w:tcW w:w="791" w:type="pct"/>
            <w:vAlign w:val="center"/>
          </w:tcPr>
          <w:p w14:paraId="0988F391"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最大间隙（</w:t>
            </w:r>
            <w:r w:rsidRPr="00295944">
              <w:rPr>
                <w:rFonts w:ascii="Times New Roman" w:hAnsi="Times New Roman"/>
                <w:sz w:val="18"/>
                <w:szCs w:val="18"/>
              </w:rPr>
              <w:t>mm</w:t>
            </w:r>
            <w:r w:rsidRPr="00295944">
              <w:rPr>
                <w:rFonts w:ascii="Times New Roman" w:hAnsi="Times New Roman"/>
                <w:sz w:val="18"/>
                <w:szCs w:val="18"/>
              </w:rPr>
              <w:t>）</w:t>
            </w:r>
          </w:p>
        </w:tc>
        <w:tc>
          <w:tcPr>
            <w:tcW w:w="1468" w:type="pct"/>
            <w:vAlign w:val="center"/>
          </w:tcPr>
          <w:p w14:paraId="65F4A5CA"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宋体" w:hAnsi="宋体"/>
                <w:sz w:val="18"/>
                <w:szCs w:val="18"/>
              </w:rPr>
              <w:t>≤</w:t>
            </w:r>
            <w:r w:rsidRPr="00295944">
              <w:rPr>
                <w:rFonts w:ascii="Times New Roman" w:hAnsi="Times New Roman"/>
                <w:sz w:val="18"/>
                <w:szCs w:val="18"/>
              </w:rPr>
              <w:t>3.0</w:t>
            </w:r>
          </w:p>
        </w:tc>
        <w:tc>
          <w:tcPr>
            <w:tcW w:w="1911" w:type="pct"/>
            <w:vAlign w:val="center"/>
          </w:tcPr>
          <w:p w14:paraId="75892559" w14:textId="77777777" w:rsidR="00B46E80" w:rsidRPr="00295944" w:rsidRDefault="00B46E80" w:rsidP="00295944">
            <w:pPr>
              <w:snapToGrid w:val="0"/>
              <w:spacing w:line="240" w:lineRule="auto"/>
              <w:jc w:val="center"/>
              <w:rPr>
                <w:rFonts w:ascii="Times New Roman" w:hAnsi="Times New Roman"/>
                <w:sz w:val="18"/>
              </w:rPr>
            </w:pPr>
            <w:r w:rsidRPr="00295944">
              <w:rPr>
                <w:rFonts w:ascii="Times New Roman" w:hAnsi="Times New Roman"/>
                <w:sz w:val="18"/>
              </w:rPr>
              <w:t>3m</w:t>
            </w:r>
            <w:r w:rsidRPr="00295944">
              <w:rPr>
                <w:rFonts w:ascii="Times New Roman" w:hAnsi="Times New Roman"/>
                <w:sz w:val="18"/>
              </w:rPr>
              <w:t>直尺：每</w:t>
            </w:r>
            <w:r w:rsidRPr="00295944">
              <w:rPr>
                <w:rFonts w:ascii="Times New Roman" w:hAnsi="Times New Roman"/>
                <w:sz w:val="18"/>
              </w:rPr>
              <w:t>100m</w:t>
            </w:r>
            <w:r w:rsidRPr="00295944">
              <w:rPr>
                <w:rFonts w:ascii="Times New Roman" w:hAnsi="Times New Roman"/>
                <w:sz w:val="18"/>
              </w:rPr>
              <w:t>测</w:t>
            </w:r>
            <w:r w:rsidRPr="00295944">
              <w:rPr>
                <w:rFonts w:ascii="Times New Roman" w:hAnsi="Times New Roman"/>
                <w:sz w:val="18"/>
              </w:rPr>
              <w:t>1</w:t>
            </w:r>
            <w:r w:rsidRPr="00295944">
              <w:rPr>
                <w:rFonts w:ascii="Times New Roman" w:hAnsi="Times New Roman"/>
                <w:sz w:val="18"/>
              </w:rPr>
              <w:t>处</w:t>
            </w:r>
            <w:r w:rsidRPr="00295944">
              <w:rPr>
                <w:rFonts w:ascii="Times New Roman" w:hAnsi="Times New Roman"/>
                <w:sz w:val="18"/>
              </w:rPr>
              <w:t>×5</w:t>
            </w:r>
            <w:r w:rsidRPr="00295944">
              <w:rPr>
                <w:rFonts w:ascii="Times New Roman" w:hAnsi="Times New Roman"/>
                <w:sz w:val="18"/>
              </w:rPr>
              <w:t>尺</w:t>
            </w:r>
          </w:p>
        </w:tc>
      </w:tr>
      <w:tr w:rsidR="00B46E80" w:rsidRPr="00295944" w14:paraId="1F09DEAC" w14:textId="77777777" w:rsidTr="00ED3123">
        <w:trPr>
          <w:trHeight w:val="429"/>
        </w:trPr>
        <w:tc>
          <w:tcPr>
            <w:tcW w:w="314" w:type="pct"/>
            <w:vAlign w:val="center"/>
          </w:tcPr>
          <w:p w14:paraId="008403CD"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4</w:t>
            </w:r>
          </w:p>
        </w:tc>
        <w:tc>
          <w:tcPr>
            <w:tcW w:w="1308" w:type="pct"/>
            <w:gridSpan w:val="2"/>
            <w:vAlign w:val="center"/>
          </w:tcPr>
          <w:p w14:paraId="63926DE4" w14:textId="3EEEE18E"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渗水系数</w:t>
            </w:r>
            <w:r w:rsidR="007A1D71">
              <w:rPr>
                <w:rFonts w:ascii="Times New Roman" w:hAnsi="Times New Roman" w:hint="eastAsia"/>
                <w:sz w:val="18"/>
                <w:szCs w:val="18"/>
              </w:rPr>
              <w:t>（</w:t>
            </w:r>
            <w:r w:rsidR="007A1D71" w:rsidRPr="00EC64D0">
              <w:rPr>
                <w:rFonts w:ascii="Times New Roman" w:hAnsi="Times New Roman" w:hint="eastAsia"/>
                <w:sz w:val="18"/>
                <w:szCs w:val="18"/>
              </w:rPr>
              <w:t>mL/min,</w:t>
            </w:r>
            <w:r w:rsidR="007A1D71">
              <w:rPr>
                <w:rFonts w:ascii="Times New Roman" w:hAnsi="Times New Roman" w:hint="eastAsia"/>
                <w:sz w:val="18"/>
                <w:szCs w:val="18"/>
              </w:rPr>
              <w:t>）</w:t>
            </w:r>
          </w:p>
        </w:tc>
        <w:tc>
          <w:tcPr>
            <w:tcW w:w="1468" w:type="pct"/>
            <w:vAlign w:val="center"/>
          </w:tcPr>
          <w:p w14:paraId="6F4D1084" w14:textId="6F0C90C7" w:rsidR="00EC64D0" w:rsidRPr="00EC64D0" w:rsidRDefault="00EC64D0" w:rsidP="00EC64D0">
            <w:pPr>
              <w:snapToGrid w:val="0"/>
              <w:spacing w:line="240" w:lineRule="auto"/>
              <w:jc w:val="center"/>
              <w:rPr>
                <w:rFonts w:ascii="Times New Roman" w:hAnsi="Times New Roman"/>
                <w:sz w:val="18"/>
                <w:szCs w:val="18"/>
              </w:rPr>
            </w:pPr>
            <w:r w:rsidRPr="00EC64D0">
              <w:rPr>
                <w:rFonts w:ascii="Times New Roman" w:hAnsi="Times New Roman" w:hint="eastAsia"/>
                <w:sz w:val="18"/>
                <w:szCs w:val="18"/>
              </w:rPr>
              <w:t>中、上面层</w:t>
            </w:r>
            <w:r w:rsidRPr="00EC64D0">
              <w:rPr>
                <w:rFonts w:ascii="Times New Roman" w:hAnsi="Times New Roman" w:hint="eastAsia"/>
                <w:sz w:val="18"/>
                <w:szCs w:val="18"/>
              </w:rPr>
              <w:t xml:space="preserve"> </w:t>
            </w:r>
            <w:r w:rsidRPr="00295944">
              <w:rPr>
                <w:rFonts w:ascii="宋体" w:hAnsi="宋体"/>
                <w:sz w:val="18"/>
                <w:szCs w:val="18"/>
              </w:rPr>
              <w:t>≤</w:t>
            </w:r>
            <w:r w:rsidRPr="00EC64D0">
              <w:rPr>
                <w:rFonts w:ascii="Times New Roman" w:hAnsi="Times New Roman" w:hint="eastAsia"/>
                <w:sz w:val="18"/>
                <w:szCs w:val="18"/>
              </w:rPr>
              <w:t>50</w:t>
            </w:r>
          </w:p>
          <w:p w14:paraId="038EBA4C" w14:textId="07B97815" w:rsidR="00B46E80" w:rsidRPr="00295944" w:rsidRDefault="00EC64D0" w:rsidP="00EC64D0">
            <w:pPr>
              <w:snapToGrid w:val="0"/>
              <w:spacing w:line="240" w:lineRule="auto"/>
              <w:jc w:val="center"/>
              <w:rPr>
                <w:rFonts w:ascii="Times New Roman" w:hAnsi="Times New Roman"/>
                <w:sz w:val="18"/>
                <w:szCs w:val="18"/>
              </w:rPr>
            </w:pPr>
            <w:r w:rsidRPr="00EC64D0">
              <w:rPr>
                <w:rFonts w:ascii="Times New Roman" w:hAnsi="Times New Roman" w:hint="eastAsia"/>
                <w:sz w:val="18"/>
                <w:szCs w:val="18"/>
              </w:rPr>
              <w:t>下面层</w:t>
            </w:r>
            <w:r w:rsidRPr="00EC64D0">
              <w:rPr>
                <w:rFonts w:ascii="Times New Roman" w:hAnsi="Times New Roman" w:hint="eastAsia"/>
                <w:sz w:val="18"/>
                <w:szCs w:val="18"/>
              </w:rPr>
              <w:t xml:space="preserve"> </w:t>
            </w:r>
            <w:r w:rsidRPr="00295944">
              <w:rPr>
                <w:rFonts w:ascii="宋体" w:hAnsi="宋体"/>
                <w:sz w:val="18"/>
                <w:szCs w:val="18"/>
              </w:rPr>
              <w:t>≤</w:t>
            </w:r>
            <w:r w:rsidRPr="00EC64D0">
              <w:rPr>
                <w:rFonts w:ascii="Times New Roman" w:hAnsi="Times New Roman" w:hint="eastAsia"/>
                <w:sz w:val="18"/>
                <w:szCs w:val="18"/>
              </w:rPr>
              <w:t>60</w:t>
            </w:r>
          </w:p>
        </w:tc>
        <w:tc>
          <w:tcPr>
            <w:tcW w:w="1911" w:type="pct"/>
            <w:vAlign w:val="center"/>
          </w:tcPr>
          <w:p w14:paraId="158D94DB" w14:textId="42B1116D" w:rsidR="00B46E80" w:rsidRPr="00295944" w:rsidRDefault="00EC64D0" w:rsidP="00295944">
            <w:pPr>
              <w:snapToGrid w:val="0"/>
              <w:spacing w:line="240" w:lineRule="auto"/>
              <w:jc w:val="center"/>
              <w:rPr>
                <w:rFonts w:ascii="Times New Roman" w:hAnsi="Times New Roman"/>
                <w:sz w:val="18"/>
                <w:szCs w:val="18"/>
              </w:rPr>
            </w:pPr>
            <w:r w:rsidRPr="00EC64D0">
              <w:rPr>
                <w:rFonts w:ascii="Times New Roman" w:hAnsi="Times New Roman"/>
                <w:sz w:val="18"/>
                <w:szCs w:val="18"/>
              </w:rPr>
              <w:t>JTG 3450</w:t>
            </w:r>
            <w:r>
              <w:rPr>
                <w:rFonts w:ascii="Times New Roman" w:hAnsi="Times New Roman" w:hint="eastAsia"/>
                <w:sz w:val="18"/>
                <w:szCs w:val="18"/>
              </w:rPr>
              <w:t>，</w:t>
            </w:r>
            <w:r w:rsidR="00B46E80" w:rsidRPr="00295944">
              <w:rPr>
                <w:rFonts w:ascii="Times New Roman" w:hAnsi="Times New Roman"/>
                <w:sz w:val="18"/>
                <w:szCs w:val="18"/>
              </w:rPr>
              <w:t>T 0971</w:t>
            </w:r>
          </w:p>
          <w:p w14:paraId="73946594"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 xml:space="preserve">1 </w:t>
            </w:r>
            <w:r w:rsidRPr="00295944">
              <w:rPr>
                <w:rFonts w:ascii="Times New Roman" w:hAnsi="Times New Roman"/>
                <w:sz w:val="18"/>
                <w:szCs w:val="18"/>
              </w:rPr>
              <w:t>处</w:t>
            </w:r>
            <w:r w:rsidRPr="00295944">
              <w:rPr>
                <w:rFonts w:ascii="Times New Roman" w:hAnsi="Times New Roman"/>
                <w:sz w:val="18"/>
                <w:szCs w:val="18"/>
              </w:rPr>
              <w:t>/200m/</w:t>
            </w:r>
            <w:r w:rsidRPr="00295944">
              <w:rPr>
                <w:rFonts w:ascii="Times New Roman" w:hAnsi="Times New Roman"/>
                <w:sz w:val="18"/>
                <w:szCs w:val="18"/>
              </w:rPr>
              <w:t>车道，每天至少</w:t>
            </w:r>
            <w:r w:rsidRPr="00295944">
              <w:rPr>
                <w:rFonts w:ascii="Times New Roman" w:hAnsi="Times New Roman"/>
                <w:sz w:val="18"/>
                <w:szCs w:val="18"/>
              </w:rPr>
              <w:t>1</w:t>
            </w:r>
            <w:r w:rsidRPr="00295944">
              <w:rPr>
                <w:rFonts w:ascii="Times New Roman" w:hAnsi="Times New Roman"/>
                <w:sz w:val="18"/>
                <w:szCs w:val="18"/>
              </w:rPr>
              <w:t>处</w:t>
            </w:r>
          </w:p>
        </w:tc>
      </w:tr>
      <w:tr w:rsidR="00B46E80" w:rsidRPr="00295944" w14:paraId="7A27DA96" w14:textId="77777777" w:rsidTr="00ED3123">
        <w:trPr>
          <w:trHeight w:val="319"/>
        </w:trPr>
        <w:tc>
          <w:tcPr>
            <w:tcW w:w="314" w:type="pct"/>
            <w:vAlign w:val="center"/>
          </w:tcPr>
          <w:p w14:paraId="58B0225B"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5</w:t>
            </w:r>
          </w:p>
        </w:tc>
        <w:tc>
          <w:tcPr>
            <w:tcW w:w="1308" w:type="pct"/>
            <w:gridSpan w:val="2"/>
            <w:vAlign w:val="center"/>
          </w:tcPr>
          <w:p w14:paraId="7822EDE6"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摩擦系数</w:t>
            </w:r>
          </w:p>
        </w:tc>
        <w:tc>
          <w:tcPr>
            <w:tcW w:w="1468" w:type="pct"/>
            <w:vAlign w:val="center"/>
          </w:tcPr>
          <w:p w14:paraId="6F0D7F85" w14:textId="75010AA3" w:rsidR="007A1D71" w:rsidRPr="00295944" w:rsidRDefault="00B46E80" w:rsidP="007A1D71">
            <w:pPr>
              <w:snapToGrid w:val="0"/>
              <w:spacing w:line="240" w:lineRule="auto"/>
              <w:jc w:val="center"/>
              <w:rPr>
                <w:rFonts w:ascii="Times New Roman" w:hAnsi="Times New Roman"/>
                <w:sz w:val="18"/>
                <w:szCs w:val="18"/>
              </w:rPr>
            </w:pPr>
            <w:r w:rsidRPr="00295944">
              <w:rPr>
                <w:rFonts w:ascii="Times New Roman" w:hAnsi="Times New Roman"/>
                <w:sz w:val="18"/>
                <w:szCs w:val="18"/>
              </w:rPr>
              <w:t>符合设计要求</w:t>
            </w:r>
          </w:p>
        </w:tc>
        <w:tc>
          <w:tcPr>
            <w:tcW w:w="1911" w:type="pct"/>
            <w:vAlign w:val="center"/>
          </w:tcPr>
          <w:p w14:paraId="73E211F7" w14:textId="322F4DD9" w:rsidR="00B46E80" w:rsidRPr="00295944" w:rsidRDefault="00EC64D0" w:rsidP="00295944">
            <w:pPr>
              <w:snapToGrid w:val="0"/>
              <w:spacing w:line="240" w:lineRule="auto"/>
              <w:jc w:val="center"/>
              <w:rPr>
                <w:rFonts w:ascii="Times New Roman" w:hAnsi="Times New Roman"/>
                <w:sz w:val="18"/>
                <w:szCs w:val="18"/>
              </w:rPr>
            </w:pPr>
            <w:r w:rsidRPr="00EC64D0">
              <w:rPr>
                <w:rFonts w:ascii="Times New Roman" w:hAnsi="Times New Roman"/>
                <w:sz w:val="18"/>
                <w:szCs w:val="18"/>
              </w:rPr>
              <w:t>JTG 3450</w:t>
            </w:r>
            <w:r>
              <w:rPr>
                <w:rFonts w:ascii="Times New Roman" w:hAnsi="Times New Roman" w:hint="eastAsia"/>
                <w:sz w:val="18"/>
                <w:szCs w:val="18"/>
              </w:rPr>
              <w:t>，</w:t>
            </w:r>
            <w:r w:rsidR="00B46E80" w:rsidRPr="00295944">
              <w:rPr>
                <w:rFonts w:ascii="Times New Roman" w:hAnsi="Times New Roman"/>
                <w:sz w:val="18"/>
                <w:szCs w:val="18"/>
              </w:rPr>
              <w:t>T 0964</w:t>
            </w:r>
          </w:p>
          <w:p w14:paraId="42D82C4A"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 xml:space="preserve">1 </w:t>
            </w:r>
            <w:r w:rsidRPr="00295944">
              <w:rPr>
                <w:rFonts w:ascii="Times New Roman" w:hAnsi="Times New Roman"/>
                <w:sz w:val="18"/>
                <w:szCs w:val="18"/>
              </w:rPr>
              <w:t>处</w:t>
            </w:r>
            <w:r w:rsidRPr="00295944">
              <w:rPr>
                <w:rFonts w:ascii="Times New Roman" w:hAnsi="Times New Roman"/>
                <w:sz w:val="18"/>
                <w:szCs w:val="18"/>
              </w:rPr>
              <w:t>/200m/</w:t>
            </w:r>
            <w:r w:rsidRPr="00295944">
              <w:rPr>
                <w:rFonts w:ascii="Times New Roman" w:hAnsi="Times New Roman"/>
                <w:sz w:val="18"/>
                <w:szCs w:val="18"/>
              </w:rPr>
              <w:t>车道，每天至少</w:t>
            </w:r>
            <w:r w:rsidRPr="00295944">
              <w:rPr>
                <w:rFonts w:ascii="Times New Roman" w:hAnsi="Times New Roman"/>
                <w:sz w:val="18"/>
                <w:szCs w:val="18"/>
              </w:rPr>
              <w:t>1</w:t>
            </w:r>
            <w:r w:rsidRPr="00295944">
              <w:rPr>
                <w:rFonts w:ascii="Times New Roman" w:hAnsi="Times New Roman"/>
                <w:sz w:val="18"/>
                <w:szCs w:val="18"/>
              </w:rPr>
              <w:t>处</w:t>
            </w:r>
          </w:p>
        </w:tc>
      </w:tr>
      <w:tr w:rsidR="00B46E80" w:rsidRPr="00295944" w14:paraId="188ED0F0" w14:textId="77777777" w:rsidTr="00ED3123">
        <w:trPr>
          <w:trHeight w:val="319"/>
        </w:trPr>
        <w:tc>
          <w:tcPr>
            <w:tcW w:w="314" w:type="pct"/>
            <w:vAlign w:val="center"/>
          </w:tcPr>
          <w:p w14:paraId="65F9A62C"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6</w:t>
            </w:r>
          </w:p>
        </w:tc>
        <w:tc>
          <w:tcPr>
            <w:tcW w:w="1308" w:type="pct"/>
            <w:gridSpan w:val="2"/>
            <w:vAlign w:val="center"/>
          </w:tcPr>
          <w:p w14:paraId="3568E597" w14:textId="77777777" w:rsidR="00B46E80" w:rsidRPr="00295944" w:rsidRDefault="00B46E80" w:rsidP="00295944">
            <w:pPr>
              <w:snapToGrid w:val="0"/>
              <w:spacing w:line="240" w:lineRule="auto"/>
              <w:jc w:val="center"/>
              <w:rPr>
                <w:rFonts w:ascii="Times New Roman" w:hAnsi="Times New Roman"/>
                <w:kern w:val="0"/>
                <w:sz w:val="18"/>
                <w:szCs w:val="18"/>
              </w:rPr>
            </w:pPr>
            <w:r w:rsidRPr="00295944">
              <w:rPr>
                <w:rFonts w:ascii="Times New Roman" w:hAnsi="Times New Roman"/>
                <w:sz w:val="18"/>
                <w:szCs w:val="18"/>
              </w:rPr>
              <w:t>构造深度（</w:t>
            </w:r>
            <w:r w:rsidRPr="00295944">
              <w:rPr>
                <w:rFonts w:ascii="Times New Roman" w:hAnsi="Times New Roman"/>
                <w:sz w:val="18"/>
                <w:szCs w:val="18"/>
              </w:rPr>
              <w:t>mm</w:t>
            </w:r>
            <w:r w:rsidRPr="00295944">
              <w:rPr>
                <w:rFonts w:ascii="Times New Roman" w:hAnsi="Times New Roman"/>
                <w:sz w:val="18"/>
                <w:szCs w:val="18"/>
              </w:rPr>
              <w:t>）</w:t>
            </w:r>
          </w:p>
        </w:tc>
        <w:tc>
          <w:tcPr>
            <w:tcW w:w="1468" w:type="pct"/>
            <w:vAlign w:val="center"/>
          </w:tcPr>
          <w:p w14:paraId="08606DD3" w14:textId="77777777" w:rsidR="00B46E80"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符合设计要求</w:t>
            </w:r>
          </w:p>
          <w:p w14:paraId="143C9226" w14:textId="7359A90C" w:rsidR="007A1D71" w:rsidRPr="00295944" w:rsidRDefault="007A1D71" w:rsidP="00295944">
            <w:pPr>
              <w:snapToGrid w:val="0"/>
              <w:spacing w:line="240" w:lineRule="auto"/>
              <w:jc w:val="center"/>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0.</w:t>
            </w:r>
            <w:r w:rsidR="000B67C1">
              <w:rPr>
                <w:rFonts w:ascii="Times New Roman" w:hAnsi="Times New Roman" w:hint="eastAsia"/>
                <w:sz w:val="18"/>
                <w:szCs w:val="18"/>
              </w:rPr>
              <w:t>8</w:t>
            </w:r>
            <w:r>
              <w:rPr>
                <w:rFonts w:ascii="Times New Roman" w:hAnsi="Times New Roman" w:hint="eastAsia"/>
                <w:sz w:val="18"/>
                <w:szCs w:val="18"/>
              </w:rPr>
              <w:t>）</w:t>
            </w:r>
          </w:p>
        </w:tc>
        <w:tc>
          <w:tcPr>
            <w:tcW w:w="1911" w:type="pct"/>
            <w:vAlign w:val="center"/>
          </w:tcPr>
          <w:p w14:paraId="72BF696F" w14:textId="2663E470" w:rsidR="00B46E80" w:rsidRPr="00295944" w:rsidRDefault="00EC64D0" w:rsidP="00295944">
            <w:pPr>
              <w:snapToGrid w:val="0"/>
              <w:spacing w:line="240" w:lineRule="auto"/>
              <w:jc w:val="center"/>
              <w:rPr>
                <w:rFonts w:ascii="Times New Roman" w:hAnsi="Times New Roman"/>
                <w:sz w:val="18"/>
                <w:szCs w:val="18"/>
              </w:rPr>
            </w:pPr>
            <w:r w:rsidRPr="00EC64D0">
              <w:rPr>
                <w:rFonts w:ascii="Times New Roman" w:hAnsi="Times New Roman"/>
                <w:sz w:val="18"/>
                <w:szCs w:val="18"/>
              </w:rPr>
              <w:t>JTG 3450</w:t>
            </w:r>
            <w:r>
              <w:rPr>
                <w:rFonts w:ascii="Times New Roman" w:hAnsi="Times New Roman" w:hint="eastAsia"/>
                <w:sz w:val="18"/>
                <w:szCs w:val="18"/>
              </w:rPr>
              <w:t>，</w:t>
            </w:r>
            <w:r w:rsidR="00B46E80" w:rsidRPr="00295944">
              <w:rPr>
                <w:rFonts w:ascii="Times New Roman" w:hAnsi="Times New Roman"/>
                <w:sz w:val="18"/>
                <w:szCs w:val="18"/>
              </w:rPr>
              <w:t>T 0961</w:t>
            </w:r>
          </w:p>
          <w:p w14:paraId="343CB8EB" w14:textId="77777777" w:rsidR="00B46E80" w:rsidRPr="00295944" w:rsidRDefault="00B46E80" w:rsidP="00295944">
            <w:pPr>
              <w:snapToGrid w:val="0"/>
              <w:spacing w:line="240" w:lineRule="auto"/>
              <w:jc w:val="center"/>
              <w:rPr>
                <w:rFonts w:ascii="Times New Roman" w:hAnsi="Times New Roman"/>
                <w:sz w:val="18"/>
                <w:szCs w:val="18"/>
              </w:rPr>
            </w:pPr>
            <w:r w:rsidRPr="00295944">
              <w:rPr>
                <w:rFonts w:ascii="Times New Roman" w:hAnsi="Times New Roman"/>
                <w:sz w:val="18"/>
                <w:szCs w:val="18"/>
              </w:rPr>
              <w:t xml:space="preserve">1 </w:t>
            </w:r>
            <w:r w:rsidRPr="00295944">
              <w:rPr>
                <w:rFonts w:ascii="Times New Roman" w:hAnsi="Times New Roman"/>
                <w:sz w:val="18"/>
                <w:szCs w:val="18"/>
              </w:rPr>
              <w:t>处</w:t>
            </w:r>
            <w:r w:rsidRPr="00295944">
              <w:rPr>
                <w:rFonts w:ascii="Times New Roman" w:hAnsi="Times New Roman"/>
                <w:sz w:val="18"/>
                <w:szCs w:val="18"/>
              </w:rPr>
              <w:t>/200m/</w:t>
            </w:r>
            <w:r w:rsidRPr="00295944">
              <w:rPr>
                <w:rFonts w:ascii="Times New Roman" w:hAnsi="Times New Roman"/>
                <w:sz w:val="18"/>
                <w:szCs w:val="18"/>
              </w:rPr>
              <w:t>车道，每天至少</w:t>
            </w:r>
            <w:r w:rsidRPr="00295944">
              <w:rPr>
                <w:rFonts w:ascii="Times New Roman" w:hAnsi="Times New Roman"/>
                <w:sz w:val="18"/>
                <w:szCs w:val="18"/>
              </w:rPr>
              <w:t>1</w:t>
            </w:r>
            <w:r w:rsidRPr="00295944">
              <w:rPr>
                <w:rFonts w:ascii="Times New Roman" w:hAnsi="Times New Roman"/>
                <w:sz w:val="18"/>
                <w:szCs w:val="18"/>
              </w:rPr>
              <w:t>处</w:t>
            </w:r>
          </w:p>
        </w:tc>
      </w:tr>
      <w:tr w:rsidR="00B46E80" w:rsidRPr="00295944" w14:paraId="2434D650" w14:textId="77777777" w:rsidTr="00ED3123">
        <w:trPr>
          <w:trHeight w:val="319"/>
        </w:trPr>
        <w:tc>
          <w:tcPr>
            <w:tcW w:w="5000" w:type="pct"/>
            <w:gridSpan w:val="5"/>
            <w:vAlign w:val="center"/>
          </w:tcPr>
          <w:p w14:paraId="39F23831" w14:textId="5FB20C49" w:rsidR="00B46E80" w:rsidRPr="00295944" w:rsidRDefault="00B46E80">
            <w:pPr>
              <w:pStyle w:val="a5"/>
              <w:numPr>
                <w:ilvl w:val="0"/>
                <w:numId w:val="39"/>
              </w:numPr>
              <w:rPr>
                <w:rFonts w:ascii="Times New Roman"/>
              </w:rPr>
            </w:pPr>
            <w:r w:rsidRPr="00295944">
              <w:rPr>
                <w:rFonts w:ascii="Times New Roman"/>
              </w:rPr>
              <w:t>压实度检测任选</w:t>
            </w:r>
            <w:r w:rsidRPr="00295944">
              <w:rPr>
                <w:rFonts w:ascii="Times New Roman"/>
              </w:rPr>
              <w:t>1</w:t>
            </w:r>
            <w:r w:rsidRPr="00295944">
              <w:rPr>
                <w:rFonts w:ascii="Times New Roman"/>
              </w:rPr>
              <w:t>个方法评定</w:t>
            </w:r>
            <w:r w:rsidR="00295944" w:rsidRPr="00295944">
              <w:rPr>
                <w:rFonts w:ascii="Times New Roman"/>
              </w:rPr>
              <w:t>。</w:t>
            </w:r>
          </w:p>
          <w:p w14:paraId="1C6281B3" w14:textId="1C871053" w:rsidR="00B46E80" w:rsidRPr="00295944" w:rsidRDefault="00B46E80" w:rsidP="00295944">
            <w:pPr>
              <w:pStyle w:val="a5"/>
              <w:rPr>
                <w:rFonts w:ascii="Times New Roman"/>
              </w:rPr>
            </w:pPr>
            <w:r w:rsidRPr="00295944">
              <w:rPr>
                <w:rFonts w:ascii="Times New Roman"/>
              </w:rPr>
              <w:t>压实度</w:t>
            </w:r>
            <w:r w:rsidR="007A1D71">
              <w:rPr>
                <w:rFonts w:ascii="Times New Roman" w:hint="eastAsia"/>
              </w:rPr>
              <w:t>、构造深度</w:t>
            </w:r>
            <w:r w:rsidRPr="00295944">
              <w:rPr>
                <w:rFonts w:ascii="Times New Roman"/>
              </w:rPr>
              <w:t>规定值中括号内为</w:t>
            </w:r>
            <w:r w:rsidRPr="00295944">
              <w:rPr>
                <w:rFonts w:ascii="Times New Roman"/>
              </w:rPr>
              <w:t>SMA</w:t>
            </w:r>
            <w:r w:rsidRPr="00295944">
              <w:rPr>
                <w:rFonts w:ascii="Times New Roman"/>
              </w:rPr>
              <w:t>的技术要求</w:t>
            </w:r>
            <w:r w:rsidR="00295944" w:rsidRPr="00295944">
              <w:rPr>
                <w:rFonts w:ascii="Times New Roman"/>
              </w:rPr>
              <w:t>。</w:t>
            </w:r>
          </w:p>
          <w:p w14:paraId="1B04DA3B" w14:textId="048A0B4F" w:rsidR="00B46E80" w:rsidRPr="00295944" w:rsidRDefault="00B46E80" w:rsidP="00EC64D0">
            <w:pPr>
              <w:pStyle w:val="a5"/>
              <w:rPr>
                <w:rFonts w:ascii="Times New Roman"/>
              </w:rPr>
            </w:pPr>
            <w:r w:rsidRPr="00295944">
              <w:rPr>
                <w:rFonts w:ascii="Times New Roman"/>
              </w:rPr>
              <w:t>平整度在表面层检测，任选</w:t>
            </w:r>
            <w:r w:rsidRPr="00295944">
              <w:rPr>
                <w:rFonts w:ascii="Times New Roman"/>
              </w:rPr>
              <w:t>1</w:t>
            </w:r>
            <w:r w:rsidRPr="00295944">
              <w:rPr>
                <w:rFonts w:ascii="Times New Roman"/>
              </w:rPr>
              <w:t>个标准评定，</w:t>
            </w:r>
            <w:r w:rsidR="00642891">
              <w:rPr>
                <w:rFonts w:ascii="Times New Roman" w:hint="eastAsia"/>
              </w:rPr>
              <w:t>罩面</w:t>
            </w:r>
            <w:r w:rsidRPr="00295944">
              <w:rPr>
                <w:rFonts w:ascii="Times New Roman"/>
              </w:rPr>
              <w:t>施工时优先选用</w:t>
            </w:r>
            <w:r w:rsidRPr="00295944">
              <w:rPr>
                <w:rFonts w:ascii="Times New Roman"/>
              </w:rPr>
              <w:t>IRI</w:t>
            </w:r>
            <w:r w:rsidRPr="00295944">
              <w:rPr>
                <w:rFonts w:ascii="Times New Roman"/>
              </w:rPr>
              <w:t>评定</w:t>
            </w:r>
            <w:r w:rsidR="00295944" w:rsidRPr="00295944">
              <w:rPr>
                <w:rFonts w:ascii="Times New Roman"/>
              </w:rPr>
              <w:t>。</w:t>
            </w:r>
          </w:p>
        </w:tc>
      </w:tr>
    </w:tbl>
    <w:p w14:paraId="38CA1DC0" w14:textId="3EE0904B" w:rsidR="00B46E80" w:rsidRPr="00154A80" w:rsidRDefault="00B46E80" w:rsidP="00295944">
      <w:pPr>
        <w:pStyle w:val="afff2"/>
        <w:spacing w:before="156" w:after="156"/>
      </w:pPr>
      <w:bookmarkStart w:id="449" w:name="_Toc12546082"/>
      <w:bookmarkStart w:id="450" w:name="_Toc21954131"/>
      <w:bookmarkStart w:id="451" w:name="_Toc21954211"/>
      <w:bookmarkStart w:id="452" w:name="_Toc21954319"/>
      <w:bookmarkStart w:id="453" w:name="_Toc27493643"/>
      <w:bookmarkStart w:id="454" w:name="_Toc28104977"/>
      <w:bookmarkStart w:id="455" w:name="_Toc28175756"/>
      <w:bookmarkStart w:id="456" w:name="_Toc42176675"/>
      <w:bookmarkStart w:id="457" w:name="_Toc42178615"/>
      <w:bookmarkStart w:id="458" w:name="_Toc42267450"/>
      <w:bookmarkStart w:id="459" w:name="_Toc42270760"/>
      <w:bookmarkStart w:id="460" w:name="_Toc42520357"/>
      <w:bookmarkStart w:id="461" w:name="_Toc42526325"/>
      <w:bookmarkStart w:id="462" w:name="_Toc42526367"/>
      <w:bookmarkStart w:id="463" w:name="_Toc42527533"/>
      <w:bookmarkStart w:id="464" w:name="_Toc100562810"/>
      <w:bookmarkStart w:id="465" w:name="_Toc100562942"/>
      <w:bookmarkStart w:id="466" w:name="_Toc145580649"/>
      <w:bookmarkStart w:id="467" w:name="_Toc147933824"/>
      <w:bookmarkStart w:id="468" w:name="_Toc148685691"/>
      <w:bookmarkStart w:id="469" w:name="_Toc216167267"/>
      <w:bookmarkStart w:id="470" w:name="_Toc217481856"/>
      <w:r w:rsidRPr="00154A80">
        <w:t>外观</w:t>
      </w:r>
      <w:r w:rsidR="00642891">
        <w:rPr>
          <w:rFonts w:hint="eastAsia"/>
        </w:rPr>
        <w:t>检查</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8017A03" w14:textId="3D555319" w:rsidR="00B46E80" w:rsidRPr="00154A80" w:rsidRDefault="00B46E80" w:rsidP="00B56C8E">
      <w:pPr>
        <w:pStyle w:val="afffffffff6"/>
      </w:pPr>
      <w:r w:rsidRPr="00154A80">
        <w:t>沥青混凝土路面表面应平整密实，无泛油、松散、坑槽、离析、无明显碾压轮迹等</w:t>
      </w:r>
      <w:r w:rsidR="00295944">
        <w:rPr>
          <w:rFonts w:hint="eastAsia"/>
        </w:rPr>
        <w:t>。</w:t>
      </w:r>
    </w:p>
    <w:p w14:paraId="0BB28E00" w14:textId="01F261A1" w:rsidR="00B46E80" w:rsidRPr="00154A80" w:rsidRDefault="00B46E80" w:rsidP="00B56C8E">
      <w:pPr>
        <w:pStyle w:val="afffffffff6"/>
        <w:rPr>
          <w:rFonts w:ascii="Times New Roman"/>
        </w:rPr>
      </w:pPr>
      <w:r w:rsidRPr="00154A80">
        <w:rPr>
          <w:rFonts w:ascii="Times New Roman"/>
        </w:rPr>
        <w:t>搭接处应紧密、平顺</w:t>
      </w:r>
      <w:r w:rsidR="00295944">
        <w:rPr>
          <w:rFonts w:ascii="Times New Roman" w:hint="eastAsia"/>
        </w:rPr>
        <w:t>。</w:t>
      </w:r>
    </w:p>
    <w:p w14:paraId="5BFE3F5C" w14:textId="77777777" w:rsidR="00B46E80" w:rsidRPr="00154A80" w:rsidRDefault="00B46E80" w:rsidP="00B56C8E">
      <w:pPr>
        <w:pStyle w:val="afffffffff6"/>
        <w:rPr>
          <w:rFonts w:ascii="Times New Roman"/>
        </w:rPr>
      </w:pPr>
      <w:r w:rsidRPr="00154A80">
        <w:rPr>
          <w:rFonts w:ascii="Times New Roman"/>
        </w:rPr>
        <w:t>面层与路缘石及其他构筑物</w:t>
      </w:r>
      <w:proofErr w:type="gramStart"/>
      <w:r w:rsidRPr="00154A80">
        <w:rPr>
          <w:rFonts w:ascii="Times New Roman"/>
        </w:rPr>
        <w:t>应密贴接</w:t>
      </w:r>
      <w:proofErr w:type="gramEnd"/>
      <w:r w:rsidRPr="00154A80">
        <w:rPr>
          <w:rFonts w:ascii="Times New Roman"/>
        </w:rPr>
        <w:t>顺。</w:t>
      </w:r>
    </w:p>
    <w:p w14:paraId="788FF9F8" w14:textId="77777777" w:rsidR="00B46E80" w:rsidRDefault="00B46E80" w:rsidP="00B46E80">
      <w:pPr>
        <w:pStyle w:val="aff5"/>
        <w:numPr>
          <w:ilvl w:val="0"/>
          <w:numId w:val="0"/>
        </w:numPr>
        <w:ind w:left="839" w:hanging="419"/>
        <w:rPr>
          <w:rFonts w:ascii="Times New Roman"/>
        </w:rPr>
      </w:pPr>
    </w:p>
    <w:p w14:paraId="467594E2" w14:textId="77777777" w:rsidR="00B46E80" w:rsidRDefault="00B46E80" w:rsidP="00B46E80">
      <w:pPr>
        <w:pStyle w:val="aff5"/>
        <w:numPr>
          <w:ilvl w:val="0"/>
          <w:numId w:val="0"/>
        </w:numPr>
        <w:ind w:left="839" w:hanging="419"/>
        <w:rPr>
          <w:rFonts w:ascii="Times New Roman"/>
        </w:rPr>
      </w:pPr>
    </w:p>
    <w:p w14:paraId="544849CD" w14:textId="0EAA1EBE" w:rsidR="00CD561D" w:rsidRPr="00B46E80" w:rsidRDefault="00295944" w:rsidP="00295944">
      <w:pPr>
        <w:pStyle w:val="afffff0"/>
        <w:ind w:firstLineChars="0" w:firstLine="0"/>
        <w:jc w:val="center"/>
      </w:pPr>
      <w:bookmarkStart w:id="471" w:name="BookMark8"/>
      <w:bookmarkEnd w:id="23"/>
      <w:r>
        <w:drawing>
          <wp:inline distT="0" distB="0" distL="0" distR="0" wp14:anchorId="2F6A27B5" wp14:editId="33AD5B25">
            <wp:extent cx="1485900" cy="317500"/>
            <wp:effectExtent l="0" t="0" r="0" b="6350"/>
            <wp:docPr id="2145226875" name="图片 7"/>
            <wp:cNvGraphicFramePr/>
            <a:graphic xmlns:a="http://schemas.openxmlformats.org/drawingml/2006/main">
              <a:graphicData uri="http://schemas.openxmlformats.org/drawingml/2006/picture">
                <pic:pic xmlns:pic="http://schemas.openxmlformats.org/drawingml/2006/picture">
                  <pic:nvPicPr>
                    <pic:cNvPr id="2145226875"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1"/>
    </w:p>
    <w:sectPr w:rsidR="00CD561D" w:rsidRPr="00B46E80"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CA761" w14:textId="77777777" w:rsidR="00C63136" w:rsidRDefault="00C63136" w:rsidP="00D86DB7">
      <w:r>
        <w:separator/>
      </w:r>
    </w:p>
    <w:p w14:paraId="594DE04B" w14:textId="77777777" w:rsidR="00C63136" w:rsidRDefault="00C63136"/>
    <w:p w14:paraId="1BA295F5" w14:textId="77777777" w:rsidR="00C63136" w:rsidRDefault="00C63136"/>
  </w:endnote>
  <w:endnote w:type="continuationSeparator" w:id="0">
    <w:p w14:paraId="3B0BB61A" w14:textId="77777777" w:rsidR="00C63136" w:rsidRDefault="00C63136" w:rsidP="00D86DB7">
      <w:r>
        <w:continuationSeparator/>
      </w:r>
    </w:p>
    <w:p w14:paraId="4B55D292" w14:textId="77777777" w:rsidR="00C63136" w:rsidRDefault="00C63136"/>
    <w:p w14:paraId="367BFDB0" w14:textId="77777777" w:rsidR="00C63136" w:rsidRDefault="00C63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58DBB" w14:textId="77777777" w:rsidR="00145D9D" w:rsidRDefault="00145D9D">
    <w:pPr>
      <w:pStyle w:val="affff0"/>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A3A6A" w14:textId="77777777" w:rsidR="0081403C" w:rsidRDefault="0081403C">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7DE73" w14:textId="77777777" w:rsidR="00E77A03" w:rsidRPr="00324EDD" w:rsidRDefault="00E77A03" w:rsidP="00CD50A1">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F4631" w14:textId="77777777" w:rsidR="000C57D6" w:rsidRDefault="000C57D6" w:rsidP="00C94DF2">
    <w:pPr>
      <w:pStyle w:val="affffd"/>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D089F" w14:textId="77777777" w:rsidR="00C63136" w:rsidRDefault="00C63136" w:rsidP="00D86DB7">
      <w:r>
        <w:separator/>
      </w:r>
    </w:p>
  </w:footnote>
  <w:footnote w:type="continuationSeparator" w:id="0">
    <w:p w14:paraId="429A44C0" w14:textId="77777777" w:rsidR="00C63136" w:rsidRDefault="00C63136" w:rsidP="00D86DB7">
      <w:r>
        <w:continuationSeparator/>
      </w:r>
    </w:p>
    <w:p w14:paraId="334C5444" w14:textId="77777777" w:rsidR="00C63136" w:rsidRDefault="00C63136"/>
    <w:p w14:paraId="1249785E" w14:textId="77777777" w:rsidR="00C63136" w:rsidRDefault="00C631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B923F" w14:textId="77777777" w:rsidR="0081403C" w:rsidRDefault="0081403C">
    <w:pPr>
      <w:pStyle w:val="afff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360F1" w14:textId="77777777" w:rsidR="00145D9D" w:rsidRPr="00E70388" w:rsidRDefault="00145D9D" w:rsidP="00617387">
    <w:pPr>
      <w:pStyle w:val="afffe"/>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89327" w14:textId="77777777" w:rsidR="00145D9D" w:rsidRPr="00324EDD" w:rsidRDefault="00145D9D" w:rsidP="00E846C8">
    <w:pPr>
      <w:pStyle w:val="afffe"/>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097C" w14:textId="35E8BC1D" w:rsidR="00714F58" w:rsidRPr="005F4712" w:rsidRDefault="00714F58" w:rsidP="00714F58">
    <w:pPr>
      <w:pStyle w:val="afffe"/>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E32688">
      <w:rPr>
        <w:noProof/>
        <w:lang w:val="fr-FR"/>
      </w:rPr>
      <w:t>DB 32/T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CEAB2" w14:textId="3960B8E8" w:rsidR="00D84FA1" w:rsidRPr="00D84FA1" w:rsidRDefault="00D84FA1" w:rsidP="00A2271D">
    <w:pPr>
      <w:pStyle w:val="afffff5"/>
      <w:rPr>
        <w:rFonts w:hint="eastAsia"/>
      </w:rPr>
    </w:pPr>
    <w:r>
      <w:fldChar w:fldCharType="begin"/>
    </w:r>
    <w:r>
      <w:instrText xml:space="preserve"> STYLEREF  标准文件_文件编号  \* MERGEFORMAT </w:instrText>
    </w:r>
    <w:r>
      <w:fldChar w:fldCharType="separate"/>
    </w:r>
    <w:r w:rsidR="0080310B">
      <w:rPr>
        <w:rFonts w:hint="eastAsia"/>
      </w:rPr>
      <w:t>DB 32/T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0D983844"/>
    <w:multiLevelType w:val="multilevel"/>
    <w:tmpl w:val="0D983844"/>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15:restartNumberingAfterBreak="0">
    <w:nsid w:val="1AD20F90"/>
    <w:multiLevelType w:val="hybridMultilevel"/>
    <w:tmpl w:val="9F2CF9B2"/>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6974EF3C"/>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C2EE34"/>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1FC91163"/>
    <w:multiLevelType w:val="multilevel"/>
    <w:tmpl w:val="3ECC8660"/>
    <w:lvl w:ilvl="0">
      <w:start w:val="1"/>
      <w:numFmt w:val="decimal"/>
      <w:pStyle w:val="af3"/>
      <w:suff w:val="nothing"/>
      <w:lvlText w:val="%1　"/>
      <w:lvlJc w:val="left"/>
      <w:pPr>
        <w:ind w:left="1134" w:firstLine="0"/>
      </w:pPr>
      <w:rPr>
        <w:rFonts w:ascii="黑体" w:eastAsia="黑体" w:hAnsi="Times New Roman" w:hint="eastAsia"/>
        <w:b w:val="0"/>
        <w:i w:val="0"/>
        <w:sz w:val="21"/>
        <w:szCs w:val="21"/>
      </w:rPr>
    </w:lvl>
    <w:lvl w:ilvl="1">
      <w:start w:val="1"/>
      <w:numFmt w:val="decimal"/>
      <w:pStyle w:val="af4"/>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5"/>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2C5917C3"/>
    <w:multiLevelType w:val="multilevel"/>
    <w:tmpl w:val="9AFE7BCA"/>
    <w:lvl w:ilvl="0">
      <w:start w:val="1"/>
      <w:numFmt w:val="none"/>
      <w:pStyle w:val="af6"/>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9CE0CC44"/>
    <w:lvl w:ilvl="0">
      <w:start w:val="1"/>
      <w:numFmt w:val="lowerLetter"/>
      <w:pStyle w:val="af8"/>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CA1AF706"/>
    <w:lvl w:ilvl="0">
      <w:start w:val="1"/>
      <w:numFmt w:val="lowerLetter"/>
      <w:pStyle w:val="af9"/>
      <w:lvlText w:val="%1)"/>
      <w:lvlJc w:val="left"/>
      <w:pPr>
        <w:tabs>
          <w:tab w:val="num" w:pos="851"/>
        </w:tabs>
        <w:ind w:left="851" w:hanging="426"/>
      </w:pPr>
      <w:rPr>
        <w:rFonts w:ascii="宋体" w:eastAsia="宋体" w:hAnsi="Times New Roman" w:hint="eastAsia"/>
        <w:sz w:val="21"/>
      </w:rPr>
    </w:lvl>
    <w:lvl w:ilvl="1">
      <w:start w:val="1"/>
      <w:numFmt w:val="decimal"/>
      <w:pStyle w:val="afa"/>
      <w:lvlText w:val="%2)"/>
      <w:lvlJc w:val="left"/>
      <w:pPr>
        <w:tabs>
          <w:tab w:val="num" w:pos="1276"/>
        </w:tabs>
        <w:ind w:left="1276" w:hanging="425"/>
      </w:pPr>
      <w:rPr>
        <w:rFonts w:ascii="宋体" w:eastAsia="宋体" w:hAnsi="Times New Roman" w:hint="eastAsia"/>
        <w:sz w:val="21"/>
      </w:rPr>
    </w:lvl>
    <w:lvl w:ilvl="2">
      <w:start w:val="1"/>
      <w:numFmt w:val="decimal"/>
      <w:pStyle w:val="afb"/>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76A4F106"/>
    <w:lvl w:ilvl="0">
      <w:start w:val="1"/>
      <w:numFmt w:val="upperLetter"/>
      <w:pStyle w:val="afc"/>
      <w:lvlText w:val="%1"/>
      <w:lvlJc w:val="left"/>
      <w:pPr>
        <w:ind w:left="420" w:hanging="420"/>
      </w:pPr>
      <w:rPr>
        <w:rFonts w:hint="eastAsia"/>
      </w:rPr>
    </w:lvl>
    <w:lvl w:ilvl="1">
      <w:start w:val="1"/>
      <w:numFmt w:val="decimal"/>
      <w:pStyle w:val="afd"/>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86DADC0E"/>
    <w:lvl w:ilvl="0">
      <w:start w:val="1"/>
      <w:numFmt w:val="decimal"/>
      <w:lvlRestart w:val="0"/>
      <w:pStyle w:val="afe"/>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07E64A72"/>
    <w:lvl w:ilvl="0">
      <w:start w:val="1"/>
      <w:numFmt w:val="decimal"/>
      <w:lvlRestart w:val="0"/>
      <w:pStyle w:val="aff"/>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C58C42CC"/>
    <w:lvl w:ilvl="0">
      <w:start w:val="1"/>
      <w:numFmt w:val="none"/>
      <w:pStyle w:val="aff0"/>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EC7C0D34"/>
    <w:lvl w:ilvl="0">
      <w:start w:val="1"/>
      <w:numFmt w:val="decimal"/>
      <w:lvlRestart w:val="0"/>
      <w:pStyle w:val="aff1"/>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0CC2F2B8"/>
    <w:lvl w:ilvl="0">
      <w:start w:val="1"/>
      <w:numFmt w:val="upperLetter"/>
      <w:pStyle w:val="aff2"/>
      <w:suff w:val="space"/>
      <w:lvlText w:val="%1"/>
      <w:lvlJc w:val="left"/>
      <w:pPr>
        <w:ind w:left="425" w:hanging="425"/>
      </w:pPr>
      <w:rPr>
        <w:rFonts w:hint="eastAsia"/>
      </w:rPr>
    </w:lvl>
    <w:lvl w:ilvl="1">
      <w:start w:val="1"/>
      <w:numFmt w:val="decimal"/>
      <w:pStyle w:val="aff3"/>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DCEC092A"/>
    <w:lvl w:ilvl="0" w:tplc="9878D09C">
      <w:start w:val="1"/>
      <w:numFmt w:val="none"/>
      <w:lvlRestart w:val="0"/>
      <w:pStyle w:val="aff4"/>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16A681F"/>
    <w:multiLevelType w:val="multilevel"/>
    <w:tmpl w:val="44C50F90"/>
    <w:lvl w:ilvl="0">
      <w:start w:val="1"/>
      <w:numFmt w:val="lowerLetter"/>
      <w:pStyle w:val="aff5"/>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2122"/>
        </w:tabs>
        <w:ind w:left="2121"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3" w15:restartNumberingAfterBreak="0">
    <w:nsid w:val="644622F9"/>
    <w:multiLevelType w:val="multilevel"/>
    <w:tmpl w:val="FE3CC7D6"/>
    <w:lvl w:ilvl="0">
      <w:start w:val="1"/>
      <w:numFmt w:val="upperRoman"/>
      <w:pStyle w:val="aff6"/>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4" w15:restartNumberingAfterBreak="0">
    <w:nsid w:val="646260FA"/>
    <w:multiLevelType w:val="multilevel"/>
    <w:tmpl w:val="EF5ADDA6"/>
    <w:lvl w:ilvl="0">
      <w:start w:val="1"/>
      <w:numFmt w:val="decimal"/>
      <w:lvlRestart w:val="0"/>
      <w:pStyle w:val="aff7"/>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D78CB1D2"/>
    <w:lvl w:ilvl="0">
      <w:start w:val="1"/>
      <w:numFmt w:val="upperLetter"/>
      <w:lvlRestart w:val="0"/>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hybridMultilevel"/>
    <w:tmpl w:val="D2B86C3E"/>
    <w:lvl w:ilvl="0" w:tplc="621C3562">
      <w:start w:val="1"/>
      <w:numFmt w:val="decimal"/>
      <w:pStyle w:val="affe"/>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CE42AC1"/>
    <w:multiLevelType w:val="hybridMultilevel"/>
    <w:tmpl w:val="F4A640A8"/>
    <w:lvl w:ilvl="0" w:tplc="C0B8CA6E">
      <w:start w:val="1"/>
      <w:numFmt w:val="lowerLetter"/>
      <w:pStyle w:val="afff"/>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EA2025"/>
    <w:multiLevelType w:val="multilevel"/>
    <w:tmpl w:val="C8F29F0A"/>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3"/>
      <w:suff w:val="nothing"/>
      <w:lvlText w:val="%1%2.%3.%4　"/>
      <w:lvlJc w:val="left"/>
      <w:pPr>
        <w:ind w:left="850"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BF04F4"/>
    <w:multiLevelType w:val="multilevel"/>
    <w:tmpl w:val="64D26878"/>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2" w15:restartNumberingAfterBreak="0">
    <w:nsid w:val="6DF35F19"/>
    <w:multiLevelType w:val="multilevel"/>
    <w:tmpl w:val="E60631FC"/>
    <w:lvl w:ilvl="0">
      <w:start w:val="1"/>
      <w:numFmt w:val="decimal"/>
      <w:lvlRestart w:val="0"/>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3" w15:restartNumberingAfterBreak="0">
    <w:nsid w:val="76933334"/>
    <w:multiLevelType w:val="hybridMultilevel"/>
    <w:tmpl w:val="26B44FA2"/>
    <w:lvl w:ilvl="0" w:tplc="11600844">
      <w:start w:val="1"/>
      <w:numFmt w:val="none"/>
      <w:lvlRestart w:val="0"/>
      <w:pStyle w:val="afff9"/>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23"/>
  </w:num>
  <w:num w:numId="3" w16cid:durableId="910120876">
    <w:abstractNumId w:val="5"/>
  </w:num>
  <w:num w:numId="4" w16cid:durableId="1068378049">
    <w:abstractNumId w:val="20"/>
  </w:num>
  <w:num w:numId="5" w16cid:durableId="1382049051">
    <w:abstractNumId w:val="15"/>
  </w:num>
  <w:num w:numId="6" w16cid:durableId="318726520">
    <w:abstractNumId w:val="26"/>
  </w:num>
  <w:num w:numId="7" w16cid:durableId="984354980">
    <w:abstractNumId w:val="9"/>
  </w:num>
  <w:num w:numId="8" w16cid:durableId="1980569807">
    <w:abstractNumId w:val="10"/>
  </w:num>
  <w:num w:numId="9" w16cid:durableId="2036926036">
    <w:abstractNumId w:val="18"/>
  </w:num>
  <w:num w:numId="10" w16cid:durableId="869150540">
    <w:abstractNumId w:val="27"/>
  </w:num>
  <w:num w:numId="11" w16cid:durableId="853614968">
    <w:abstractNumId w:val="4"/>
  </w:num>
  <w:num w:numId="12" w16cid:durableId="1048258425">
    <w:abstractNumId w:val="16"/>
  </w:num>
  <w:num w:numId="13" w16cid:durableId="1380860519">
    <w:abstractNumId w:val="28"/>
  </w:num>
  <w:num w:numId="14" w16cid:durableId="2084140975">
    <w:abstractNumId w:val="13"/>
  </w:num>
  <w:num w:numId="15" w16cid:durableId="878277652">
    <w:abstractNumId w:val="6"/>
  </w:num>
  <w:num w:numId="16" w16cid:durableId="980574989">
    <w:abstractNumId w:val="12"/>
  </w:num>
  <w:num w:numId="17" w16cid:durableId="1582180672">
    <w:abstractNumId w:val="25"/>
  </w:num>
  <w:num w:numId="18" w16cid:durableId="1999459544">
    <w:abstractNumId w:val="3"/>
  </w:num>
  <w:num w:numId="19" w16cid:durableId="1560049260">
    <w:abstractNumId w:val="8"/>
  </w:num>
  <w:num w:numId="20" w16cid:durableId="206308189">
    <w:abstractNumId w:val="21"/>
  </w:num>
  <w:num w:numId="21" w16cid:durableId="1675375365">
    <w:abstractNumId w:val="24"/>
  </w:num>
  <w:num w:numId="22" w16cid:durableId="792946970">
    <w:abstractNumId w:val="19"/>
  </w:num>
  <w:num w:numId="23" w16cid:durableId="1323314085">
    <w:abstractNumId w:val="32"/>
  </w:num>
  <w:num w:numId="24" w16cid:durableId="1145319014">
    <w:abstractNumId w:val="17"/>
  </w:num>
  <w:num w:numId="25" w16cid:durableId="1466461743">
    <w:abstractNumId w:val="31"/>
  </w:num>
  <w:num w:numId="26" w16cid:durableId="1458793634">
    <w:abstractNumId w:val="2"/>
  </w:num>
  <w:num w:numId="27" w16cid:durableId="1349521906">
    <w:abstractNumId w:val="14"/>
  </w:num>
  <w:num w:numId="28" w16cid:durableId="1010449022">
    <w:abstractNumId w:val="33"/>
  </w:num>
  <w:num w:numId="29" w16cid:durableId="433550893">
    <w:abstractNumId w:val="30"/>
  </w:num>
  <w:num w:numId="30" w16cid:durableId="1161889406">
    <w:abstractNumId w:val="29"/>
  </w:num>
  <w:num w:numId="31" w16cid:durableId="473258957">
    <w:abstractNumId w:val="1"/>
  </w:num>
  <w:num w:numId="32" w16cid:durableId="1520775873">
    <w:abstractNumId w:val="11"/>
  </w:num>
  <w:num w:numId="33" w16cid:durableId="502203159">
    <w:abstractNumId w:val="7"/>
  </w:num>
  <w:num w:numId="34" w16cid:durableId="1553034011">
    <w:abstractNumId w:val="22"/>
  </w:num>
  <w:num w:numId="35" w16cid:durableId="2774897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145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54515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912063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923231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90800236">
    <w:abstractNumId w:val="30"/>
  </w:num>
  <w:num w:numId="41" w16cid:durableId="1250315852">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E8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33E"/>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6DC4"/>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7C1"/>
    <w:rsid w:val="000B6A0B"/>
    <w:rsid w:val="000C0F6C"/>
    <w:rsid w:val="000C11DB"/>
    <w:rsid w:val="000C1492"/>
    <w:rsid w:val="000C2FBD"/>
    <w:rsid w:val="000C4B41"/>
    <w:rsid w:val="000C57D6"/>
    <w:rsid w:val="000C6362"/>
    <w:rsid w:val="000C7666"/>
    <w:rsid w:val="000D075E"/>
    <w:rsid w:val="000D0A9C"/>
    <w:rsid w:val="000D1795"/>
    <w:rsid w:val="000D329A"/>
    <w:rsid w:val="000D4B9C"/>
    <w:rsid w:val="000D4EB6"/>
    <w:rsid w:val="000D753B"/>
    <w:rsid w:val="000E4C9E"/>
    <w:rsid w:val="000E6FD7"/>
    <w:rsid w:val="000E7743"/>
    <w:rsid w:val="000F06E1"/>
    <w:rsid w:val="000F0E3C"/>
    <w:rsid w:val="000F1021"/>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64D"/>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6D1F"/>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85E"/>
    <w:rsid w:val="001E1B6A"/>
    <w:rsid w:val="001E2484"/>
    <w:rsid w:val="001E3CC4"/>
    <w:rsid w:val="001E4882"/>
    <w:rsid w:val="001E616E"/>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C62"/>
    <w:rsid w:val="00262696"/>
    <w:rsid w:val="00263D25"/>
    <w:rsid w:val="002643C3"/>
    <w:rsid w:val="00264A0C"/>
    <w:rsid w:val="00266EEB"/>
    <w:rsid w:val="00267EF4"/>
    <w:rsid w:val="00270CB8"/>
    <w:rsid w:val="00272B08"/>
    <w:rsid w:val="002771AC"/>
    <w:rsid w:val="0028174A"/>
    <w:rsid w:val="00281BB8"/>
    <w:rsid w:val="00281E9E"/>
    <w:rsid w:val="00282405"/>
    <w:rsid w:val="00285170"/>
    <w:rsid w:val="00285361"/>
    <w:rsid w:val="00292D60"/>
    <w:rsid w:val="00293B30"/>
    <w:rsid w:val="00294D34"/>
    <w:rsid w:val="00294E3B"/>
    <w:rsid w:val="00295359"/>
    <w:rsid w:val="00295944"/>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C6E"/>
    <w:rsid w:val="002B5779"/>
    <w:rsid w:val="002B7332"/>
    <w:rsid w:val="002B7F51"/>
    <w:rsid w:val="002C09E7"/>
    <w:rsid w:val="002C1E06"/>
    <w:rsid w:val="002C1E1C"/>
    <w:rsid w:val="002C3042"/>
    <w:rsid w:val="002C3F07"/>
    <w:rsid w:val="002C5278"/>
    <w:rsid w:val="002C7EBB"/>
    <w:rsid w:val="002D06C1"/>
    <w:rsid w:val="002D3C30"/>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B75"/>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4B48"/>
    <w:rsid w:val="003474AA"/>
    <w:rsid w:val="00350D1D"/>
    <w:rsid w:val="00352C83"/>
    <w:rsid w:val="00355360"/>
    <w:rsid w:val="003615D2"/>
    <w:rsid w:val="0036429C"/>
    <w:rsid w:val="00364A53"/>
    <w:rsid w:val="003654CB"/>
    <w:rsid w:val="00365AA9"/>
    <w:rsid w:val="00365F86"/>
    <w:rsid w:val="00365F87"/>
    <w:rsid w:val="00366E89"/>
    <w:rsid w:val="003705F4"/>
    <w:rsid w:val="00370D58"/>
    <w:rsid w:val="00371316"/>
    <w:rsid w:val="0037360D"/>
    <w:rsid w:val="00376713"/>
    <w:rsid w:val="00381815"/>
    <w:rsid w:val="003819AF"/>
    <w:rsid w:val="003820E9"/>
    <w:rsid w:val="00382DE7"/>
    <w:rsid w:val="00384FFC"/>
    <w:rsid w:val="003872FC"/>
    <w:rsid w:val="00387ADC"/>
    <w:rsid w:val="00390020"/>
    <w:rsid w:val="003903D6"/>
    <w:rsid w:val="00390EE6"/>
    <w:rsid w:val="0039118F"/>
    <w:rsid w:val="0039263B"/>
    <w:rsid w:val="00392AD7"/>
    <w:rsid w:val="003938D9"/>
    <w:rsid w:val="00394376"/>
    <w:rsid w:val="003943FF"/>
    <w:rsid w:val="00395700"/>
    <w:rsid w:val="003974EB"/>
    <w:rsid w:val="00397CC5"/>
    <w:rsid w:val="003A1582"/>
    <w:rsid w:val="003A4077"/>
    <w:rsid w:val="003A4F74"/>
    <w:rsid w:val="003B09AD"/>
    <w:rsid w:val="003B0F51"/>
    <w:rsid w:val="003B1628"/>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382"/>
    <w:rsid w:val="00400E72"/>
    <w:rsid w:val="00401400"/>
    <w:rsid w:val="00404869"/>
    <w:rsid w:val="00405884"/>
    <w:rsid w:val="00407D39"/>
    <w:rsid w:val="00410FBC"/>
    <w:rsid w:val="0041477A"/>
    <w:rsid w:val="004167A3"/>
    <w:rsid w:val="00432DAA"/>
    <w:rsid w:val="00434305"/>
    <w:rsid w:val="00435DF7"/>
    <w:rsid w:val="0044077F"/>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2"/>
    <w:rsid w:val="00475DE8"/>
    <w:rsid w:val="00481C44"/>
    <w:rsid w:val="00484936"/>
    <w:rsid w:val="00485C89"/>
    <w:rsid w:val="00486BE3"/>
    <w:rsid w:val="004905E4"/>
    <w:rsid w:val="00490A89"/>
    <w:rsid w:val="00490AB4"/>
    <w:rsid w:val="00492F02"/>
    <w:rsid w:val="004939AE"/>
    <w:rsid w:val="004A12DF"/>
    <w:rsid w:val="004A17E6"/>
    <w:rsid w:val="004A1BA8"/>
    <w:rsid w:val="004A4888"/>
    <w:rsid w:val="004A4B57"/>
    <w:rsid w:val="004A63FA"/>
    <w:rsid w:val="004A69C5"/>
    <w:rsid w:val="004B0272"/>
    <w:rsid w:val="004B2701"/>
    <w:rsid w:val="004B2E1B"/>
    <w:rsid w:val="004B3AA8"/>
    <w:rsid w:val="004B3E93"/>
    <w:rsid w:val="004C1FBC"/>
    <w:rsid w:val="004C3F1D"/>
    <w:rsid w:val="004C458D"/>
    <w:rsid w:val="004C61F4"/>
    <w:rsid w:val="004C6385"/>
    <w:rsid w:val="004C7556"/>
    <w:rsid w:val="004C7E8B"/>
    <w:rsid w:val="004C7E9D"/>
    <w:rsid w:val="004C7F67"/>
    <w:rsid w:val="004D076D"/>
    <w:rsid w:val="004D0EF1"/>
    <w:rsid w:val="004D2253"/>
    <w:rsid w:val="004D2705"/>
    <w:rsid w:val="004D4406"/>
    <w:rsid w:val="004D7C42"/>
    <w:rsid w:val="004E0465"/>
    <w:rsid w:val="004E04EB"/>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352"/>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7F8C"/>
    <w:rsid w:val="00573D9E"/>
    <w:rsid w:val="00573E3A"/>
    <w:rsid w:val="005801E3"/>
    <w:rsid w:val="00581802"/>
    <w:rsid w:val="005836A8"/>
    <w:rsid w:val="0058409C"/>
    <w:rsid w:val="00584262"/>
    <w:rsid w:val="00586630"/>
    <w:rsid w:val="00587ADD"/>
    <w:rsid w:val="00591E27"/>
    <w:rsid w:val="00596160"/>
    <w:rsid w:val="005966E2"/>
    <w:rsid w:val="00597007"/>
    <w:rsid w:val="0059747A"/>
    <w:rsid w:val="005A0966"/>
    <w:rsid w:val="005A11B7"/>
    <w:rsid w:val="005A260B"/>
    <w:rsid w:val="005A4A1B"/>
    <w:rsid w:val="005A7830"/>
    <w:rsid w:val="005A7FCE"/>
    <w:rsid w:val="005B0F3F"/>
    <w:rsid w:val="005B4903"/>
    <w:rsid w:val="005B51CE"/>
    <w:rsid w:val="005B5885"/>
    <w:rsid w:val="005B5CD7"/>
    <w:rsid w:val="005B6CF6"/>
    <w:rsid w:val="005B7422"/>
    <w:rsid w:val="005C0B93"/>
    <w:rsid w:val="005C29B8"/>
    <w:rsid w:val="005C5F21"/>
    <w:rsid w:val="005C7156"/>
    <w:rsid w:val="005C7468"/>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379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3CA6"/>
    <w:rsid w:val="00634D9E"/>
    <w:rsid w:val="00636E3E"/>
    <w:rsid w:val="006379F7"/>
    <w:rsid w:val="00637E4D"/>
    <w:rsid w:val="00640620"/>
    <w:rsid w:val="00641A1F"/>
    <w:rsid w:val="00641E5E"/>
    <w:rsid w:val="00642891"/>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84F"/>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5F6"/>
    <w:rsid w:val="006D0AB7"/>
    <w:rsid w:val="006D16C4"/>
    <w:rsid w:val="006D3E96"/>
    <w:rsid w:val="006D4515"/>
    <w:rsid w:val="006D4BB1"/>
    <w:rsid w:val="006D6593"/>
    <w:rsid w:val="006D6A47"/>
    <w:rsid w:val="006E23EA"/>
    <w:rsid w:val="006E657A"/>
    <w:rsid w:val="006F03A8"/>
    <w:rsid w:val="006F2ACA"/>
    <w:rsid w:val="006F2ADC"/>
    <w:rsid w:val="006F2BFE"/>
    <w:rsid w:val="006F31E9"/>
    <w:rsid w:val="006F6284"/>
    <w:rsid w:val="006F7530"/>
    <w:rsid w:val="007002C5"/>
    <w:rsid w:val="00704387"/>
    <w:rsid w:val="00707669"/>
    <w:rsid w:val="00707DC2"/>
    <w:rsid w:val="00711CBA"/>
    <w:rsid w:val="00711FB5"/>
    <w:rsid w:val="00712A01"/>
    <w:rsid w:val="00713AE2"/>
    <w:rsid w:val="00714F58"/>
    <w:rsid w:val="00720BB1"/>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0685"/>
    <w:rsid w:val="007959E8"/>
    <w:rsid w:val="00795E9C"/>
    <w:rsid w:val="007A0521"/>
    <w:rsid w:val="007A1D7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311A"/>
    <w:rsid w:val="007C4593"/>
    <w:rsid w:val="007C5309"/>
    <w:rsid w:val="007C6069"/>
    <w:rsid w:val="007D06C4"/>
    <w:rsid w:val="007D1352"/>
    <w:rsid w:val="007D2508"/>
    <w:rsid w:val="007D346A"/>
    <w:rsid w:val="007D6518"/>
    <w:rsid w:val="007D76BD"/>
    <w:rsid w:val="007E0BF1"/>
    <w:rsid w:val="007E7793"/>
    <w:rsid w:val="007F0ED8"/>
    <w:rsid w:val="007F0F63"/>
    <w:rsid w:val="007F4ABD"/>
    <w:rsid w:val="007F75CE"/>
    <w:rsid w:val="008013A4"/>
    <w:rsid w:val="008027CE"/>
    <w:rsid w:val="00802F42"/>
    <w:rsid w:val="0080310B"/>
    <w:rsid w:val="00804383"/>
    <w:rsid w:val="00804BB7"/>
    <w:rsid w:val="00804D41"/>
    <w:rsid w:val="00810257"/>
    <w:rsid w:val="008104F5"/>
    <w:rsid w:val="00811072"/>
    <w:rsid w:val="00811369"/>
    <w:rsid w:val="0081403C"/>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076"/>
    <w:rsid w:val="0085173A"/>
    <w:rsid w:val="00853A43"/>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54E"/>
    <w:rsid w:val="008D666C"/>
    <w:rsid w:val="008D7B54"/>
    <w:rsid w:val="008E0C9D"/>
    <w:rsid w:val="008E1648"/>
    <w:rsid w:val="008E1B3E"/>
    <w:rsid w:val="008E2319"/>
    <w:rsid w:val="008E4BB6"/>
    <w:rsid w:val="008E5518"/>
    <w:rsid w:val="008E5982"/>
    <w:rsid w:val="008E5FDF"/>
    <w:rsid w:val="008E6A84"/>
    <w:rsid w:val="008F0CDC"/>
    <w:rsid w:val="008F17A3"/>
    <w:rsid w:val="008F1ED3"/>
    <w:rsid w:val="008F23A5"/>
    <w:rsid w:val="008F4C29"/>
    <w:rsid w:val="008F70BD"/>
    <w:rsid w:val="008F7878"/>
    <w:rsid w:val="008F788F"/>
    <w:rsid w:val="008F7EA2"/>
    <w:rsid w:val="00902722"/>
    <w:rsid w:val="009027BC"/>
    <w:rsid w:val="009062E6"/>
    <w:rsid w:val="00911BE5"/>
    <w:rsid w:val="00913CA9"/>
    <w:rsid w:val="009145AE"/>
    <w:rsid w:val="009146CE"/>
    <w:rsid w:val="00914CA7"/>
    <w:rsid w:val="00915C3E"/>
    <w:rsid w:val="009161A8"/>
    <w:rsid w:val="009217F3"/>
    <w:rsid w:val="009245F5"/>
    <w:rsid w:val="009249EC"/>
    <w:rsid w:val="009273B3"/>
    <w:rsid w:val="009305B5"/>
    <w:rsid w:val="0093753F"/>
    <w:rsid w:val="009429D5"/>
    <w:rsid w:val="00942BF1"/>
    <w:rsid w:val="00945180"/>
    <w:rsid w:val="00945428"/>
    <w:rsid w:val="0094607B"/>
    <w:rsid w:val="00953604"/>
    <w:rsid w:val="0095496B"/>
    <w:rsid w:val="009553DF"/>
    <w:rsid w:val="009610DC"/>
    <w:rsid w:val="00961490"/>
    <w:rsid w:val="0096381A"/>
    <w:rsid w:val="00965E04"/>
    <w:rsid w:val="009674AD"/>
    <w:rsid w:val="00970CDC"/>
    <w:rsid w:val="00975EC4"/>
    <w:rsid w:val="00977010"/>
    <w:rsid w:val="00977D02"/>
    <w:rsid w:val="009809BB"/>
    <w:rsid w:val="0098364B"/>
    <w:rsid w:val="009911AF"/>
    <w:rsid w:val="00991875"/>
    <w:rsid w:val="00991F92"/>
    <w:rsid w:val="00992985"/>
    <w:rsid w:val="00993889"/>
    <w:rsid w:val="0099551B"/>
    <w:rsid w:val="00997BF1"/>
    <w:rsid w:val="00997C6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690"/>
    <w:rsid w:val="009E4A58"/>
    <w:rsid w:val="009E5A2D"/>
    <w:rsid w:val="009E5AB2"/>
    <w:rsid w:val="009E6219"/>
    <w:rsid w:val="009F03B3"/>
    <w:rsid w:val="009F41FF"/>
    <w:rsid w:val="00A0096C"/>
    <w:rsid w:val="00A01757"/>
    <w:rsid w:val="00A028C0"/>
    <w:rsid w:val="00A02BAE"/>
    <w:rsid w:val="00A06A6B"/>
    <w:rsid w:val="00A07E47"/>
    <w:rsid w:val="00A129D0"/>
    <w:rsid w:val="00A12C33"/>
    <w:rsid w:val="00A138BA"/>
    <w:rsid w:val="00A1412E"/>
    <w:rsid w:val="00A14C8E"/>
    <w:rsid w:val="00A153D9"/>
    <w:rsid w:val="00A15F09"/>
    <w:rsid w:val="00A169B6"/>
    <w:rsid w:val="00A16FA7"/>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2E9F"/>
    <w:rsid w:val="00A4452E"/>
    <w:rsid w:val="00A4472C"/>
    <w:rsid w:val="00A44E69"/>
    <w:rsid w:val="00A4661E"/>
    <w:rsid w:val="00A55BD6"/>
    <w:rsid w:val="00A55D50"/>
    <w:rsid w:val="00A57142"/>
    <w:rsid w:val="00A648CD"/>
    <w:rsid w:val="00A6537A"/>
    <w:rsid w:val="00A66291"/>
    <w:rsid w:val="00A67866"/>
    <w:rsid w:val="00A70B07"/>
    <w:rsid w:val="00A723F8"/>
    <w:rsid w:val="00A77CCB"/>
    <w:rsid w:val="00A80D70"/>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3C6A"/>
    <w:rsid w:val="00AB41D5"/>
    <w:rsid w:val="00AB6309"/>
    <w:rsid w:val="00AB6C5F"/>
    <w:rsid w:val="00AB7129"/>
    <w:rsid w:val="00AC27A6"/>
    <w:rsid w:val="00AC30F7"/>
    <w:rsid w:val="00AC3A5A"/>
    <w:rsid w:val="00AC49C5"/>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3FC9"/>
    <w:rsid w:val="00AF47C5"/>
    <w:rsid w:val="00AF5398"/>
    <w:rsid w:val="00AF61EE"/>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6E80"/>
    <w:rsid w:val="00B47293"/>
    <w:rsid w:val="00B50E50"/>
    <w:rsid w:val="00B515C0"/>
    <w:rsid w:val="00B52120"/>
    <w:rsid w:val="00B54ABC"/>
    <w:rsid w:val="00B54DDE"/>
    <w:rsid w:val="00B56C8E"/>
    <w:rsid w:val="00B56FBE"/>
    <w:rsid w:val="00B60ACF"/>
    <w:rsid w:val="00B62B58"/>
    <w:rsid w:val="00B65149"/>
    <w:rsid w:val="00B66567"/>
    <w:rsid w:val="00B66F52"/>
    <w:rsid w:val="00B66FE5"/>
    <w:rsid w:val="00B72880"/>
    <w:rsid w:val="00B73578"/>
    <w:rsid w:val="00B758BF"/>
    <w:rsid w:val="00B77EC8"/>
    <w:rsid w:val="00B81B81"/>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687E"/>
    <w:rsid w:val="00BE7B8D"/>
    <w:rsid w:val="00BF0993"/>
    <w:rsid w:val="00BF10A9"/>
    <w:rsid w:val="00BF1703"/>
    <w:rsid w:val="00BF231C"/>
    <w:rsid w:val="00BF51E5"/>
    <w:rsid w:val="00BF74A6"/>
    <w:rsid w:val="00C013AD"/>
    <w:rsid w:val="00C04904"/>
    <w:rsid w:val="00C056B3"/>
    <w:rsid w:val="00C103E5"/>
    <w:rsid w:val="00C10FF6"/>
    <w:rsid w:val="00C13319"/>
    <w:rsid w:val="00C13EE9"/>
    <w:rsid w:val="00C21540"/>
    <w:rsid w:val="00C21906"/>
    <w:rsid w:val="00C21BFA"/>
    <w:rsid w:val="00C22148"/>
    <w:rsid w:val="00C24C8D"/>
    <w:rsid w:val="00C25FE2"/>
    <w:rsid w:val="00C26B53"/>
    <w:rsid w:val="00C279B2"/>
    <w:rsid w:val="00C33E50"/>
    <w:rsid w:val="00C34C20"/>
    <w:rsid w:val="00C35A3E"/>
    <w:rsid w:val="00C4112F"/>
    <w:rsid w:val="00C42130"/>
    <w:rsid w:val="00C423A4"/>
    <w:rsid w:val="00C44BF5"/>
    <w:rsid w:val="00C521D6"/>
    <w:rsid w:val="00C55232"/>
    <w:rsid w:val="00C553A4"/>
    <w:rsid w:val="00C55A06"/>
    <w:rsid w:val="00C55D03"/>
    <w:rsid w:val="00C601BC"/>
    <w:rsid w:val="00C63136"/>
    <w:rsid w:val="00C6329F"/>
    <w:rsid w:val="00C63340"/>
    <w:rsid w:val="00C643F9"/>
    <w:rsid w:val="00C64E95"/>
    <w:rsid w:val="00C71372"/>
    <w:rsid w:val="00C72410"/>
    <w:rsid w:val="00C7287F"/>
    <w:rsid w:val="00C80982"/>
    <w:rsid w:val="00C80CB8"/>
    <w:rsid w:val="00C819F8"/>
    <w:rsid w:val="00C81CA7"/>
    <w:rsid w:val="00C8248C"/>
    <w:rsid w:val="00C84E33"/>
    <w:rsid w:val="00C86D6F"/>
    <w:rsid w:val="00C905FC"/>
    <w:rsid w:val="00C92D03"/>
    <w:rsid w:val="00C9319C"/>
    <w:rsid w:val="00C9435D"/>
    <w:rsid w:val="00C94DF2"/>
    <w:rsid w:val="00C96741"/>
    <w:rsid w:val="00C96FC6"/>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410B"/>
    <w:rsid w:val="00CF686F"/>
    <w:rsid w:val="00CF6E60"/>
    <w:rsid w:val="00CF7BCA"/>
    <w:rsid w:val="00D008FD"/>
    <w:rsid w:val="00D0321C"/>
    <w:rsid w:val="00D035EC"/>
    <w:rsid w:val="00D05E74"/>
    <w:rsid w:val="00D06AB1"/>
    <w:rsid w:val="00D072ED"/>
    <w:rsid w:val="00D07A16"/>
    <w:rsid w:val="00D1067E"/>
    <w:rsid w:val="00D10F50"/>
    <w:rsid w:val="00D11272"/>
    <w:rsid w:val="00D126F5"/>
    <w:rsid w:val="00D1489E"/>
    <w:rsid w:val="00D148B2"/>
    <w:rsid w:val="00D20737"/>
    <w:rsid w:val="00D21E81"/>
    <w:rsid w:val="00D223DE"/>
    <w:rsid w:val="00D25E37"/>
    <w:rsid w:val="00D2661A"/>
    <w:rsid w:val="00D27582"/>
    <w:rsid w:val="00D27EC4"/>
    <w:rsid w:val="00D32719"/>
    <w:rsid w:val="00D33333"/>
    <w:rsid w:val="00D33457"/>
    <w:rsid w:val="00D352A2"/>
    <w:rsid w:val="00D3660F"/>
    <w:rsid w:val="00D4162B"/>
    <w:rsid w:val="00D44097"/>
    <w:rsid w:val="00D4514F"/>
    <w:rsid w:val="00D451E2"/>
    <w:rsid w:val="00D45E89"/>
    <w:rsid w:val="00D45E8D"/>
    <w:rsid w:val="00D466AE"/>
    <w:rsid w:val="00D4734F"/>
    <w:rsid w:val="00D51BF3"/>
    <w:rsid w:val="00D6281C"/>
    <w:rsid w:val="00D65F50"/>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A81"/>
    <w:rsid w:val="00DA18C8"/>
    <w:rsid w:val="00DA1906"/>
    <w:rsid w:val="00DA1E08"/>
    <w:rsid w:val="00DA24F8"/>
    <w:rsid w:val="00DA28E8"/>
    <w:rsid w:val="00DA38D3"/>
    <w:rsid w:val="00DA3932"/>
    <w:rsid w:val="00DA3AFC"/>
    <w:rsid w:val="00DA4A1A"/>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ED9"/>
    <w:rsid w:val="00DE6E81"/>
    <w:rsid w:val="00DE703F"/>
    <w:rsid w:val="00DE7595"/>
    <w:rsid w:val="00DF1961"/>
    <w:rsid w:val="00DF44DE"/>
    <w:rsid w:val="00DF5F11"/>
    <w:rsid w:val="00E01138"/>
    <w:rsid w:val="00E02D28"/>
    <w:rsid w:val="00E02DFB"/>
    <w:rsid w:val="00E030F9"/>
    <w:rsid w:val="00E0311A"/>
    <w:rsid w:val="00E03138"/>
    <w:rsid w:val="00E06404"/>
    <w:rsid w:val="00E065D2"/>
    <w:rsid w:val="00E11A85"/>
    <w:rsid w:val="00E11ED1"/>
    <w:rsid w:val="00E12495"/>
    <w:rsid w:val="00E15CCD"/>
    <w:rsid w:val="00E202EF"/>
    <w:rsid w:val="00E210B5"/>
    <w:rsid w:val="00E23D99"/>
    <w:rsid w:val="00E2552F"/>
    <w:rsid w:val="00E30E66"/>
    <w:rsid w:val="00E3137A"/>
    <w:rsid w:val="00E32688"/>
    <w:rsid w:val="00E32CCF"/>
    <w:rsid w:val="00E34708"/>
    <w:rsid w:val="00E34A98"/>
    <w:rsid w:val="00E34C7F"/>
    <w:rsid w:val="00E35D1E"/>
    <w:rsid w:val="00E364F9"/>
    <w:rsid w:val="00E365FA"/>
    <w:rsid w:val="00E36789"/>
    <w:rsid w:val="00E4177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DFF"/>
    <w:rsid w:val="00E74C54"/>
    <w:rsid w:val="00E759C2"/>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0855"/>
    <w:rsid w:val="00EC5359"/>
    <w:rsid w:val="00EC562A"/>
    <w:rsid w:val="00EC64D0"/>
    <w:rsid w:val="00ED067A"/>
    <w:rsid w:val="00ED2B50"/>
    <w:rsid w:val="00ED3123"/>
    <w:rsid w:val="00ED4FEC"/>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0172"/>
    <w:rsid w:val="00F25BB6"/>
    <w:rsid w:val="00F26B7E"/>
    <w:rsid w:val="00F27A3B"/>
    <w:rsid w:val="00F33817"/>
    <w:rsid w:val="00F37D78"/>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6E0F"/>
    <w:rsid w:val="00F675D7"/>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1FFA"/>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37F"/>
    <w:rsid w:val="00FE1FBE"/>
    <w:rsid w:val="00FE3901"/>
    <w:rsid w:val="00FE39D3"/>
    <w:rsid w:val="00FE4BCE"/>
    <w:rsid w:val="00FE54AE"/>
    <w:rsid w:val="00FE576A"/>
    <w:rsid w:val="00FE7E79"/>
    <w:rsid w:val="00FF236D"/>
    <w:rsid w:val="00FF3E7D"/>
    <w:rsid w:val="00FF5B99"/>
    <w:rsid w:val="00FF6D48"/>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9E73D"/>
  <w15:docId w15:val="{5AEDF25E-0FA2-4C47-BFC5-C4D831035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a">
    <w:name w:val="Normal"/>
    <w:qFormat/>
    <w:rsid w:val="009B46F9"/>
    <w:pPr>
      <w:widowControl w:val="0"/>
      <w:adjustRightInd w:val="0"/>
      <w:spacing w:line="400" w:lineRule="exact"/>
      <w:jc w:val="both"/>
    </w:pPr>
    <w:rPr>
      <w:kern w:val="2"/>
      <w:sz w:val="21"/>
      <w:szCs w:val="21"/>
    </w:rPr>
  </w:style>
  <w:style w:type="paragraph" w:styleId="1">
    <w:name w:val="heading 1"/>
    <w:basedOn w:val="afffa"/>
    <w:next w:val="afffa"/>
    <w:link w:val="10"/>
    <w:qFormat/>
    <w:rsid w:val="009B46F9"/>
    <w:pPr>
      <w:keepNext/>
      <w:keepLines/>
      <w:spacing w:before="340" w:after="330" w:line="578" w:lineRule="auto"/>
      <w:outlineLvl w:val="0"/>
    </w:pPr>
    <w:rPr>
      <w:b/>
      <w:bCs/>
      <w:kern w:val="44"/>
      <w:sz w:val="44"/>
      <w:szCs w:val="44"/>
    </w:rPr>
  </w:style>
  <w:style w:type="paragraph" w:styleId="22">
    <w:name w:val="heading 2"/>
    <w:basedOn w:val="afffa"/>
    <w:next w:val="afffa"/>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0"/>
    <w:qFormat/>
    <w:rsid w:val="009B46F9"/>
    <w:pPr>
      <w:keepNext/>
      <w:keepLines/>
      <w:spacing w:before="260" w:after="260" w:line="416" w:lineRule="auto"/>
      <w:outlineLvl w:val="2"/>
    </w:pPr>
    <w:rPr>
      <w:b/>
      <w:bCs/>
      <w:sz w:val="32"/>
      <w:szCs w:val="32"/>
    </w:rPr>
  </w:style>
  <w:style w:type="paragraph" w:styleId="4">
    <w:name w:val="heading 4"/>
    <w:basedOn w:val="afffa"/>
    <w:next w:val="afffa"/>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0"/>
    <w:qFormat/>
    <w:rsid w:val="009B46F9"/>
    <w:pPr>
      <w:keepNext/>
      <w:keepLines/>
      <w:adjustRightInd/>
      <w:spacing w:before="280" w:after="290" w:line="376" w:lineRule="auto"/>
      <w:outlineLvl w:val="4"/>
    </w:pPr>
    <w:rPr>
      <w:b/>
      <w:bCs/>
      <w:sz w:val="28"/>
      <w:szCs w:val="28"/>
    </w:rPr>
  </w:style>
  <w:style w:type="paragraph" w:styleId="6">
    <w:name w:val="heading 6"/>
    <w:basedOn w:val="afffa"/>
    <w:next w:val="afffa"/>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0"/>
    <w:qFormat/>
    <w:rsid w:val="009B46F9"/>
    <w:pPr>
      <w:keepNext/>
      <w:keepLines/>
      <w:adjustRightInd/>
      <w:spacing w:before="240" w:after="64" w:line="320" w:lineRule="auto"/>
      <w:outlineLvl w:val="6"/>
    </w:pPr>
    <w:rPr>
      <w:b/>
      <w:bCs/>
      <w:sz w:val="24"/>
      <w:szCs w:val="24"/>
    </w:rPr>
  </w:style>
  <w:style w:type="paragraph" w:styleId="8">
    <w:name w:val="heading 8"/>
    <w:basedOn w:val="afffa"/>
    <w:next w:val="afffa"/>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0"/>
    <w:qFormat/>
    <w:rsid w:val="009B46F9"/>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e">
    <w:name w:val="header"/>
    <w:basedOn w:val="afffa"/>
    <w:link w:val="affff"/>
    <w:uiPriority w:val="99"/>
    <w:rsid w:val="009B46F9"/>
    <w:pPr>
      <w:tabs>
        <w:tab w:val="center" w:pos="4153"/>
        <w:tab w:val="right" w:pos="8306"/>
      </w:tabs>
      <w:adjustRightInd/>
      <w:snapToGrid w:val="0"/>
      <w:jc w:val="center"/>
    </w:pPr>
    <w:rPr>
      <w:sz w:val="18"/>
      <w:szCs w:val="18"/>
    </w:rPr>
  </w:style>
  <w:style w:type="character" w:customStyle="1" w:styleId="affff">
    <w:name w:val="页眉 字符"/>
    <w:link w:val="afffe"/>
    <w:uiPriority w:val="99"/>
    <w:rsid w:val="009B46F9"/>
    <w:rPr>
      <w:kern w:val="2"/>
      <w:sz w:val="18"/>
      <w:szCs w:val="18"/>
    </w:rPr>
  </w:style>
  <w:style w:type="paragraph" w:styleId="affff0">
    <w:name w:val="footer"/>
    <w:basedOn w:val="afffa"/>
    <w:link w:val="affff1"/>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f1">
    <w:name w:val="页脚 字符"/>
    <w:link w:val="affff0"/>
    <w:uiPriority w:val="99"/>
    <w:rsid w:val="009B46F9"/>
    <w:rPr>
      <w:rFonts w:ascii="宋体"/>
      <w:kern w:val="2"/>
      <w:sz w:val="18"/>
      <w:szCs w:val="18"/>
    </w:rPr>
  </w:style>
  <w:style w:type="paragraph" w:styleId="affff2">
    <w:name w:val="Balloon Text"/>
    <w:basedOn w:val="afffa"/>
    <w:link w:val="affff3"/>
    <w:uiPriority w:val="99"/>
    <w:semiHidden/>
    <w:unhideWhenUsed/>
    <w:rsid w:val="009B46F9"/>
    <w:rPr>
      <w:sz w:val="18"/>
      <w:szCs w:val="18"/>
    </w:rPr>
  </w:style>
  <w:style w:type="character" w:customStyle="1" w:styleId="affff3">
    <w:name w:val="批注框文本 字符"/>
    <w:link w:val="affff2"/>
    <w:uiPriority w:val="99"/>
    <w:semiHidden/>
    <w:rsid w:val="009B46F9"/>
    <w:rPr>
      <w:kern w:val="2"/>
      <w:sz w:val="18"/>
      <w:szCs w:val="18"/>
    </w:rPr>
  </w:style>
  <w:style w:type="paragraph" w:styleId="affff4">
    <w:name w:val="Quote"/>
    <w:basedOn w:val="afffa"/>
    <w:next w:val="afffa"/>
    <w:link w:val="affff5"/>
    <w:uiPriority w:val="29"/>
    <w:qFormat/>
    <w:rsid w:val="009B46F9"/>
    <w:rPr>
      <w:i/>
      <w:iCs/>
      <w:color w:val="000000"/>
    </w:rPr>
  </w:style>
  <w:style w:type="character" w:customStyle="1" w:styleId="affff5">
    <w:name w:val="引用 字符"/>
    <w:link w:val="affff4"/>
    <w:uiPriority w:val="29"/>
    <w:rsid w:val="009B46F9"/>
    <w:rPr>
      <w:i/>
      <w:iCs/>
      <w:color w:val="000000"/>
      <w:kern w:val="2"/>
      <w:sz w:val="21"/>
      <w:szCs w:val="21"/>
    </w:rPr>
  </w:style>
  <w:style w:type="character" w:styleId="affff6">
    <w:name w:val="Strong"/>
    <w:uiPriority w:val="22"/>
    <w:qFormat/>
    <w:rsid w:val="009B46F9"/>
    <w:rPr>
      <w:b/>
      <w:bCs/>
    </w:rPr>
  </w:style>
  <w:style w:type="character" w:styleId="affff7">
    <w:name w:val="Emphasis"/>
    <w:uiPriority w:val="20"/>
    <w:qFormat/>
    <w:rsid w:val="009B46F9"/>
    <w:rPr>
      <w:i/>
      <w:iCs/>
    </w:rPr>
  </w:style>
  <w:style w:type="paragraph" w:styleId="affff8">
    <w:name w:val="Title"/>
    <w:basedOn w:val="afffa"/>
    <w:link w:val="affff9"/>
    <w:qFormat/>
    <w:rsid w:val="009B46F9"/>
    <w:pPr>
      <w:spacing w:before="240" w:after="60"/>
      <w:jc w:val="center"/>
      <w:outlineLvl w:val="0"/>
    </w:pPr>
    <w:rPr>
      <w:rFonts w:ascii="Arial" w:hAnsi="Arial" w:cs="Arial"/>
      <w:b/>
      <w:bCs/>
      <w:sz w:val="32"/>
      <w:szCs w:val="32"/>
    </w:rPr>
  </w:style>
  <w:style w:type="character" w:customStyle="1" w:styleId="affff9">
    <w:name w:val="标题 字符"/>
    <w:link w:val="affff8"/>
    <w:rsid w:val="009B46F9"/>
    <w:rPr>
      <w:rFonts w:ascii="Arial" w:hAnsi="Arial" w:cs="Arial"/>
      <w:b/>
      <w:bCs/>
      <w:kern w:val="2"/>
      <w:sz w:val="32"/>
      <w:szCs w:val="32"/>
    </w:rPr>
  </w:style>
  <w:style w:type="paragraph" w:customStyle="1" w:styleId="affffa">
    <w:name w:val="标准标志"/>
    <w:next w:val="afffa"/>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b">
    <w:name w:val="标准称谓"/>
    <w:next w:val="afffa"/>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c">
    <w:name w:val="标准文件_页脚偶数页"/>
    <w:rsid w:val="009B46F9"/>
    <w:pPr>
      <w:ind w:left="198"/>
    </w:pPr>
    <w:rPr>
      <w:rFonts w:ascii="宋体" w:hAnsi="Times New Roman"/>
      <w:sz w:val="18"/>
    </w:rPr>
  </w:style>
  <w:style w:type="paragraph" w:customStyle="1" w:styleId="affffd">
    <w:name w:val="标准文件_页脚奇数页"/>
    <w:rsid w:val="009B46F9"/>
    <w:pPr>
      <w:ind w:right="227"/>
      <w:jc w:val="right"/>
    </w:pPr>
    <w:rPr>
      <w:rFonts w:ascii="宋体" w:hAnsi="Times New Roman"/>
      <w:sz w:val="18"/>
    </w:rPr>
  </w:style>
  <w:style w:type="paragraph" w:customStyle="1" w:styleId="affffe">
    <w:name w:val="标准书眉一"/>
    <w:rsid w:val="009B46F9"/>
    <w:pPr>
      <w:jc w:val="both"/>
    </w:pPr>
    <w:rPr>
      <w:rFonts w:ascii="Times New Roman" w:hAnsi="Times New Roman"/>
    </w:rPr>
  </w:style>
  <w:style w:type="paragraph" w:customStyle="1" w:styleId="ICS">
    <w:name w:val="标准文件_ICS"/>
    <w:basedOn w:val="afffa"/>
    <w:rsid w:val="009B46F9"/>
    <w:pPr>
      <w:spacing w:line="0" w:lineRule="atLeast"/>
    </w:pPr>
    <w:rPr>
      <w:rFonts w:ascii="黑体" w:eastAsia="黑体" w:hAnsi="宋体"/>
    </w:rPr>
  </w:style>
  <w:style w:type="paragraph" w:customStyle="1" w:styleId="afffff">
    <w:name w:val="标准文件_标准正文"/>
    <w:basedOn w:val="afffa"/>
    <w:next w:val="afffff0"/>
    <w:rsid w:val="009B46F9"/>
    <w:pPr>
      <w:snapToGrid w:val="0"/>
      <w:ind w:firstLineChars="200" w:firstLine="200"/>
    </w:pPr>
    <w:rPr>
      <w:kern w:val="0"/>
    </w:rPr>
  </w:style>
  <w:style w:type="paragraph" w:customStyle="1" w:styleId="afffff1">
    <w:name w:val="标准文件_版本"/>
    <w:basedOn w:val="afffff"/>
    <w:rsid w:val="009B46F9"/>
    <w:pPr>
      <w:adjustRightInd/>
      <w:snapToGrid/>
      <w:ind w:firstLineChars="0" w:firstLine="0"/>
    </w:pPr>
    <w:rPr>
      <w:rFonts w:ascii="宋体" w:hAnsi="宋体"/>
      <w:kern w:val="2"/>
    </w:rPr>
  </w:style>
  <w:style w:type="paragraph" w:customStyle="1" w:styleId="afffff2">
    <w:name w:val="标准文件_标准部门"/>
    <w:basedOn w:val="afffa"/>
    <w:rsid w:val="009B46F9"/>
    <w:pPr>
      <w:jc w:val="center"/>
    </w:pPr>
    <w:rPr>
      <w:rFonts w:ascii="黑体" w:eastAsia="黑体"/>
      <w:kern w:val="0"/>
      <w:sz w:val="44"/>
    </w:rPr>
  </w:style>
  <w:style w:type="paragraph" w:customStyle="1" w:styleId="afffff3">
    <w:name w:val="标准文件_标准代替"/>
    <w:basedOn w:val="afffa"/>
    <w:next w:val="afffa"/>
    <w:rsid w:val="009B46F9"/>
    <w:pPr>
      <w:spacing w:line="310" w:lineRule="exact"/>
      <w:jc w:val="right"/>
    </w:pPr>
    <w:rPr>
      <w:rFonts w:ascii="宋体" w:hAnsi="宋体"/>
      <w:kern w:val="0"/>
    </w:rPr>
  </w:style>
  <w:style w:type="paragraph" w:customStyle="1" w:styleId="afffff4">
    <w:name w:val="标准文件_标准名称标题"/>
    <w:basedOn w:val="afffa"/>
    <w:next w:val="afffa"/>
    <w:rsid w:val="009B46F9"/>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a"/>
    <w:rsid w:val="009B46F9"/>
    <w:pPr>
      <w:tabs>
        <w:tab w:val="center" w:pos="4154"/>
        <w:tab w:val="right" w:pos="8306"/>
      </w:tabs>
      <w:spacing w:after="120"/>
      <w:jc w:val="right"/>
    </w:pPr>
    <w:rPr>
      <w:rFonts w:ascii="黑体" w:eastAsia="黑体" w:hAnsi="宋体"/>
      <w:noProof/>
      <w:sz w:val="21"/>
    </w:rPr>
  </w:style>
  <w:style w:type="paragraph" w:customStyle="1" w:styleId="afffff6">
    <w:name w:val="标准文件_页眉偶数页"/>
    <w:basedOn w:val="afffff5"/>
    <w:next w:val="afffa"/>
    <w:rsid w:val="009B46F9"/>
    <w:pPr>
      <w:jc w:val="left"/>
    </w:pPr>
  </w:style>
  <w:style w:type="paragraph" w:customStyle="1" w:styleId="afffff7">
    <w:name w:val="标准文件_参考文献标题"/>
    <w:basedOn w:val="afffa"/>
    <w:next w:val="afffa"/>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f0">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f3">
    <w:name w:val="标准文件_二级条标题"/>
    <w:next w:val="afffff0"/>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f8">
    <w:name w:val="标准文件_发布"/>
    <w:rsid w:val="009B46F9"/>
    <w:rPr>
      <w:rFonts w:ascii="黑体" w:eastAsia="黑体"/>
      <w:spacing w:val="0"/>
      <w:w w:val="100"/>
      <w:position w:val="3"/>
      <w:sz w:val="28"/>
    </w:rPr>
  </w:style>
  <w:style w:type="paragraph" w:customStyle="1" w:styleId="ad">
    <w:name w:val="标准文件_方框数字列项"/>
    <w:basedOn w:val="afffff0"/>
    <w:rsid w:val="009B46F9"/>
    <w:pPr>
      <w:numPr>
        <w:numId w:val="3"/>
      </w:numPr>
      <w:ind w:firstLineChars="0" w:firstLine="0"/>
    </w:pPr>
  </w:style>
  <w:style w:type="paragraph" w:customStyle="1" w:styleId="afffff9">
    <w:name w:val="标准文件_封面标准编号"/>
    <w:basedOn w:val="afffa"/>
    <w:next w:val="afffff3"/>
    <w:rsid w:val="009B46F9"/>
    <w:pPr>
      <w:spacing w:line="310" w:lineRule="exact"/>
      <w:jc w:val="right"/>
    </w:pPr>
    <w:rPr>
      <w:rFonts w:ascii="黑体" w:eastAsia="黑体"/>
      <w:kern w:val="0"/>
      <w:sz w:val="28"/>
    </w:rPr>
  </w:style>
  <w:style w:type="paragraph" w:customStyle="1" w:styleId="afffffa">
    <w:name w:val="标准文件_封面标准分类号"/>
    <w:basedOn w:val="afffa"/>
    <w:rsid w:val="009B46F9"/>
    <w:rPr>
      <w:rFonts w:ascii="黑体" w:eastAsia="黑体"/>
      <w:b/>
      <w:kern w:val="0"/>
      <w:sz w:val="28"/>
    </w:rPr>
  </w:style>
  <w:style w:type="paragraph" w:customStyle="1" w:styleId="afffffb">
    <w:name w:val="标准文件_封面标准名称"/>
    <w:basedOn w:val="afffa"/>
    <w:rsid w:val="009B46F9"/>
    <w:pPr>
      <w:spacing w:line="240" w:lineRule="auto"/>
      <w:jc w:val="center"/>
    </w:pPr>
    <w:rPr>
      <w:rFonts w:ascii="黑体" w:eastAsia="黑体"/>
      <w:kern w:val="0"/>
      <w:sz w:val="52"/>
    </w:rPr>
  </w:style>
  <w:style w:type="paragraph" w:customStyle="1" w:styleId="afffffc">
    <w:name w:val="标准文件_封面标准英文名称"/>
    <w:basedOn w:val="afffa"/>
    <w:rsid w:val="009B46F9"/>
    <w:pPr>
      <w:spacing w:line="240" w:lineRule="auto"/>
      <w:jc w:val="center"/>
    </w:pPr>
    <w:rPr>
      <w:rFonts w:ascii="黑体" w:eastAsia="黑体"/>
      <w:b/>
      <w:sz w:val="28"/>
    </w:rPr>
  </w:style>
  <w:style w:type="paragraph" w:customStyle="1" w:styleId="afffffd">
    <w:name w:val="标准文件_封面发布日期"/>
    <w:basedOn w:val="afffa"/>
    <w:rsid w:val="009B46F9"/>
    <w:pPr>
      <w:spacing w:line="310" w:lineRule="exact"/>
    </w:pPr>
    <w:rPr>
      <w:rFonts w:ascii="黑体" w:eastAsia="黑体"/>
      <w:kern w:val="0"/>
      <w:sz w:val="28"/>
    </w:rPr>
  </w:style>
  <w:style w:type="paragraph" w:customStyle="1" w:styleId="afffffe">
    <w:name w:val="标准文件_封面密级"/>
    <w:basedOn w:val="afffa"/>
    <w:rsid w:val="009B46F9"/>
    <w:rPr>
      <w:rFonts w:eastAsia="黑体"/>
      <w:sz w:val="32"/>
    </w:rPr>
  </w:style>
  <w:style w:type="paragraph" w:customStyle="1" w:styleId="affffff">
    <w:name w:val="标准文件_封面实施日期"/>
    <w:basedOn w:val="afffa"/>
    <w:rsid w:val="009B46F9"/>
    <w:pPr>
      <w:spacing w:line="310" w:lineRule="exact"/>
      <w:jc w:val="right"/>
    </w:pPr>
    <w:rPr>
      <w:rFonts w:ascii="黑体" w:eastAsia="黑体"/>
      <w:sz w:val="28"/>
    </w:rPr>
  </w:style>
  <w:style w:type="paragraph" w:customStyle="1" w:styleId="affffff0">
    <w:name w:val="标准文件_封面抬头"/>
    <w:basedOn w:val="afffff0"/>
    <w:rsid w:val="009B46F9"/>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0"/>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3">
    <w:name w:val="标准文件_附录表标题"/>
    <w:next w:val="afffff0"/>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9">
    <w:name w:val="标准文件_附录一级条标题"/>
    <w:next w:val="afffff0"/>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a">
    <w:name w:val="标准文件_附录二级条标题"/>
    <w:basedOn w:val="aff9"/>
    <w:next w:val="afffff0"/>
    <w:rsid w:val="009B46F9"/>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0"/>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c">
    <w:name w:val="标准文件_附录四级条标题"/>
    <w:next w:val="afffff0"/>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d">
    <w:name w:val="标准文件_附录图标题"/>
    <w:next w:val="afffff0"/>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d">
    <w:name w:val="标准文件_附录五级条标题"/>
    <w:next w:val="afffff0"/>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ff2"/>
    <w:rsid w:val="009B46F9"/>
    <w:pPr>
      <w:numPr>
        <w:numId w:val="7"/>
      </w:numPr>
      <w:tabs>
        <w:tab w:val="left" w:pos="6406"/>
      </w:tabs>
      <w:spacing w:before="220" w:after="320"/>
      <w:jc w:val="center"/>
      <w:outlineLvl w:val="0"/>
    </w:pPr>
    <w:rPr>
      <w:rFonts w:ascii="黑体" w:eastAsia="黑体" w:hAnsi="Times New Roman"/>
      <w:sz w:val="21"/>
    </w:rPr>
  </w:style>
  <w:style w:type="paragraph" w:styleId="affffff2">
    <w:name w:val="Body Text"/>
    <w:basedOn w:val="afffa"/>
    <w:link w:val="affffff3"/>
    <w:rsid w:val="009B46F9"/>
    <w:pPr>
      <w:spacing w:after="120"/>
    </w:pPr>
  </w:style>
  <w:style w:type="character" w:customStyle="1" w:styleId="affffff3">
    <w:name w:val="正文文本 字符"/>
    <w:link w:val="affffff2"/>
    <w:rsid w:val="009B46F9"/>
    <w:rPr>
      <w:kern w:val="2"/>
      <w:sz w:val="21"/>
      <w:szCs w:val="21"/>
    </w:rPr>
  </w:style>
  <w:style w:type="paragraph" w:customStyle="1" w:styleId="affffff4">
    <w:name w:val="标准文件_附录章标题"/>
    <w:next w:val="afffff0"/>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0"/>
    <w:next w:val="afffff0"/>
    <w:rsid w:val="009B46F9"/>
    <w:pPr>
      <w:ind w:leftChars="200" w:left="488" w:hangingChars="290" w:hanging="289"/>
    </w:pPr>
  </w:style>
  <w:style w:type="paragraph" w:customStyle="1" w:styleId="a6">
    <w:name w:val="标准文件_前言、引言标题"/>
    <w:next w:val="afffa"/>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6">
    <w:name w:val="标准文件_目次、标准名称标题"/>
    <w:basedOn w:val="a6"/>
    <w:next w:val="afffff0"/>
    <w:rsid w:val="009B46F9"/>
    <w:pPr>
      <w:spacing w:line="460" w:lineRule="exact"/>
      <w:ind w:left="0" w:firstLine="0"/>
    </w:pPr>
  </w:style>
  <w:style w:type="paragraph" w:customStyle="1" w:styleId="affffff7">
    <w:name w:val="标准文件_目录标题"/>
    <w:basedOn w:val="afffa"/>
    <w:rsid w:val="00CD561D"/>
    <w:pPr>
      <w:spacing w:before="480" w:afterLines="150" w:after="150" w:line="240" w:lineRule="auto"/>
      <w:jc w:val="center"/>
    </w:pPr>
    <w:rPr>
      <w:rFonts w:ascii="黑体" w:eastAsia="黑体"/>
      <w:sz w:val="32"/>
    </w:rPr>
  </w:style>
  <w:style w:type="paragraph" w:customStyle="1" w:styleId="af2">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0">
    <w:name w:val="标准文件_破折号列项（二级）"/>
    <w:basedOn w:val="af2"/>
    <w:rsid w:val="009B46F9"/>
    <w:pPr>
      <w:numPr>
        <w:numId w:val="9"/>
      </w:numPr>
    </w:pPr>
  </w:style>
  <w:style w:type="paragraph" w:customStyle="1" w:styleId="afff4">
    <w:name w:val="标准文件_三级条标题"/>
    <w:basedOn w:val="afff3"/>
    <w:next w:val="afffff0"/>
    <w:rsid w:val="009B46F9"/>
    <w:pPr>
      <w:widowControl/>
      <w:numPr>
        <w:ilvl w:val="4"/>
      </w:numPr>
      <w:outlineLvl w:val="3"/>
    </w:pPr>
  </w:style>
  <w:style w:type="character" w:styleId="affffff8">
    <w:name w:val="Subtle Reference"/>
    <w:uiPriority w:val="31"/>
    <w:qFormat/>
    <w:rsid w:val="009B46F9"/>
    <w:rPr>
      <w:smallCaps/>
      <w:color w:val="C0504D"/>
      <w:u w:val="single"/>
    </w:rPr>
  </w:style>
  <w:style w:type="paragraph" w:customStyle="1" w:styleId="affffff9">
    <w:name w:val="标准文件_示例后续"/>
    <w:basedOn w:val="afffa"/>
    <w:rsid w:val="009B46F9"/>
    <w:pPr>
      <w:adjustRightInd/>
      <w:spacing w:line="240" w:lineRule="auto"/>
      <w:ind w:firstLineChars="200" w:firstLine="200"/>
    </w:pPr>
    <w:rPr>
      <w:sz w:val="18"/>
      <w:szCs w:val="24"/>
    </w:rPr>
  </w:style>
  <w:style w:type="paragraph" w:customStyle="1" w:styleId="affe">
    <w:name w:val="标准文件_数字编号列项"/>
    <w:rsid w:val="009B46F9"/>
    <w:pPr>
      <w:numPr>
        <w:numId w:val="13"/>
      </w:numPr>
      <w:jc w:val="both"/>
    </w:pPr>
    <w:rPr>
      <w:rFonts w:ascii="宋体" w:hAnsi="宋体"/>
      <w:sz w:val="21"/>
    </w:rPr>
  </w:style>
  <w:style w:type="paragraph" w:customStyle="1" w:styleId="afff5">
    <w:name w:val="标准文件_四级条标题"/>
    <w:next w:val="afffff0"/>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a">
    <w:name w:val="footnote text"/>
    <w:basedOn w:val="afffa"/>
    <w:next w:val="afffa"/>
    <w:link w:val="affffffb"/>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b">
    <w:name w:val="脚注文本 字符"/>
    <w:link w:val="affffffa"/>
    <w:semiHidden/>
    <w:rsid w:val="009B46F9"/>
    <w:rPr>
      <w:rFonts w:ascii="宋体"/>
      <w:kern w:val="2"/>
      <w:sz w:val="18"/>
      <w:szCs w:val="18"/>
    </w:rPr>
  </w:style>
  <w:style w:type="paragraph" w:customStyle="1" w:styleId="affffffc">
    <w:name w:val="标准文件_条文脚注"/>
    <w:basedOn w:val="affffffa"/>
    <w:rsid w:val="009B46F9"/>
    <w:pPr>
      <w:adjustRightInd w:val="0"/>
      <w:spacing w:line="240" w:lineRule="auto"/>
      <w:ind w:leftChars="0" w:left="0" w:firstLineChars="200" w:firstLine="200"/>
      <w:jc w:val="both"/>
    </w:pPr>
    <w:rPr>
      <w:rFonts w:hAnsi="宋体"/>
    </w:rPr>
  </w:style>
  <w:style w:type="paragraph" w:customStyle="1" w:styleId="af8">
    <w:name w:val="标准文件_图表脚注"/>
    <w:basedOn w:val="afffa"/>
    <w:next w:val="afffff0"/>
    <w:rsid w:val="009B46F9"/>
    <w:pPr>
      <w:numPr>
        <w:numId w:val="14"/>
      </w:numPr>
      <w:spacing w:line="240" w:lineRule="auto"/>
      <w:jc w:val="left"/>
    </w:pPr>
    <w:rPr>
      <w:rFonts w:ascii="宋体" w:hAnsi="宋体"/>
      <w:sz w:val="18"/>
    </w:rPr>
  </w:style>
  <w:style w:type="character" w:styleId="affffffd">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e">
    <w:name w:val="标准文件_图表脚注内容"/>
    <w:rsid w:val="009B46F9"/>
    <w:rPr>
      <w:rFonts w:ascii="宋体" w:eastAsia="宋体" w:hAnsi="宋体" w:cs="Times New Roman"/>
      <w:spacing w:val="0"/>
      <w:sz w:val="18"/>
      <w:vertAlign w:val="superscript"/>
    </w:rPr>
  </w:style>
  <w:style w:type="paragraph" w:customStyle="1" w:styleId="afff6">
    <w:name w:val="标准文件_五级条标题"/>
    <w:next w:val="afffff0"/>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1">
    <w:name w:val="标准文件_章标题"/>
    <w:next w:val="afffff0"/>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2">
    <w:name w:val="标准文件_一级条标题"/>
    <w:basedOn w:val="afff1"/>
    <w:next w:val="afffff0"/>
    <w:rsid w:val="009B46F9"/>
    <w:pPr>
      <w:numPr>
        <w:ilvl w:val="2"/>
      </w:numPr>
      <w:spacing w:beforeLines="50" w:before="50" w:afterLines="50" w:after="50"/>
      <w:outlineLvl w:val="1"/>
    </w:pPr>
  </w:style>
  <w:style w:type="paragraph" w:customStyle="1" w:styleId="afffffff">
    <w:name w:val="标准文件_一致程度"/>
    <w:basedOn w:val="afffa"/>
    <w:rsid w:val="009B46F9"/>
    <w:pPr>
      <w:spacing w:line="440" w:lineRule="exact"/>
      <w:jc w:val="center"/>
    </w:pPr>
    <w:rPr>
      <w:sz w:val="28"/>
    </w:rPr>
  </w:style>
  <w:style w:type="paragraph" w:customStyle="1" w:styleId="afffffff0">
    <w:name w:val="标准文件_引言标题"/>
    <w:next w:val="afffa"/>
    <w:rsid w:val="009B46F9"/>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
    <w:rsid w:val="009B46F9"/>
    <w:pPr>
      <w:widowControl/>
      <w:adjustRightInd/>
      <w:snapToGrid/>
      <w:spacing w:line="240" w:lineRule="auto"/>
      <w:ind w:left="79" w:hangingChars="80" w:hanging="79"/>
    </w:pPr>
    <w:rPr>
      <w:rFonts w:ascii="宋体" w:hAnsi="宋体"/>
    </w:rPr>
  </w:style>
  <w:style w:type="paragraph" w:customStyle="1" w:styleId="afa">
    <w:name w:val="标准文件_数字编号列项（二级）"/>
    <w:rsid w:val="009B46F9"/>
    <w:pPr>
      <w:numPr>
        <w:ilvl w:val="1"/>
        <w:numId w:val="27"/>
      </w:numPr>
      <w:jc w:val="both"/>
    </w:pPr>
    <w:rPr>
      <w:rFonts w:ascii="宋体" w:hAnsi="Times New Roman"/>
      <w:sz w:val="21"/>
    </w:rPr>
  </w:style>
  <w:style w:type="paragraph" w:customStyle="1" w:styleId="af0">
    <w:name w:val="标准文件_英文注："/>
    <w:basedOn w:val="afffa"/>
    <w:next w:val="afffff0"/>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4">
    <w:name w:val="标准文件_英文注×："/>
    <w:basedOn w:val="afffa"/>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0"/>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a"/>
    <w:next w:val="afffff"/>
    <w:rsid w:val="009B46F9"/>
    <w:pPr>
      <w:tabs>
        <w:tab w:val="center" w:pos="4678"/>
        <w:tab w:val="right" w:leader="middleDot" w:pos="9356"/>
      </w:tabs>
      <w:spacing w:line="240" w:lineRule="auto"/>
    </w:pPr>
    <w:rPr>
      <w:rFonts w:ascii="宋体" w:hAnsi="宋体"/>
    </w:rPr>
  </w:style>
  <w:style w:type="paragraph" w:customStyle="1" w:styleId="aff1">
    <w:name w:val="标准文件_正文图标题"/>
    <w:next w:val="afffff0"/>
    <w:rsid w:val="009B46F9"/>
    <w:pPr>
      <w:numPr>
        <w:numId w:val="22"/>
      </w:numPr>
      <w:spacing w:beforeLines="50" w:before="50" w:afterLines="50" w:after="50"/>
      <w:jc w:val="center"/>
    </w:pPr>
    <w:rPr>
      <w:rFonts w:ascii="黑体" w:eastAsia="黑体" w:hAnsi="Times New Roman"/>
      <w:sz w:val="21"/>
    </w:rPr>
  </w:style>
  <w:style w:type="paragraph" w:customStyle="1" w:styleId="afff8">
    <w:name w:val="标准文件_正文英文表标题"/>
    <w:next w:val="afffff0"/>
    <w:rsid w:val="009B46F9"/>
    <w:pPr>
      <w:numPr>
        <w:numId w:val="23"/>
      </w:numPr>
      <w:jc w:val="center"/>
    </w:pPr>
    <w:rPr>
      <w:rFonts w:ascii="黑体" w:eastAsia="黑体" w:hAnsi="Times New Roman"/>
      <w:sz w:val="21"/>
    </w:rPr>
  </w:style>
  <w:style w:type="paragraph" w:customStyle="1" w:styleId="aff">
    <w:name w:val="标准文件_正文英文图标题"/>
    <w:next w:val="afffff0"/>
    <w:rsid w:val="009B46F9"/>
    <w:pPr>
      <w:numPr>
        <w:numId w:val="24"/>
      </w:numPr>
      <w:jc w:val="center"/>
    </w:pPr>
    <w:rPr>
      <w:rFonts w:ascii="黑体" w:eastAsia="黑体" w:hAnsi="Times New Roman"/>
      <w:sz w:val="21"/>
    </w:rPr>
  </w:style>
  <w:style w:type="paragraph" w:customStyle="1" w:styleId="afb">
    <w:name w:val="标准文件_编号列项（三级）"/>
    <w:rsid w:val="009B46F9"/>
    <w:pPr>
      <w:numPr>
        <w:ilvl w:val="2"/>
        <w:numId w:val="27"/>
      </w:numPr>
    </w:pPr>
    <w:rPr>
      <w:rFonts w:ascii="宋体" w:hAnsi="Times New Roman"/>
      <w:sz w:val="21"/>
    </w:rPr>
  </w:style>
  <w:style w:type="character" w:styleId="afffffff3">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a"/>
    <w:rsid w:val="009B46F9"/>
    <w:pPr>
      <w:numPr>
        <w:ilvl w:val="3"/>
        <w:numId w:val="31"/>
      </w:numPr>
      <w:adjustRightInd/>
      <w:spacing w:line="240" w:lineRule="auto"/>
    </w:pPr>
    <w:rPr>
      <w:rFonts w:ascii="宋体" w:hAnsi="宋体"/>
      <w:szCs w:val="24"/>
    </w:rPr>
  </w:style>
  <w:style w:type="paragraph" w:customStyle="1" w:styleId="afffffff4">
    <w:name w:val="发布部门"/>
    <w:next w:val="afffff0"/>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a"/>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rsid w:val="009B46F9"/>
    <w:pPr>
      <w:spacing w:before="180" w:line="180" w:lineRule="exact"/>
      <w:jc w:val="center"/>
    </w:pPr>
    <w:rPr>
      <w:rFonts w:ascii="宋体" w:hAnsi="Times New Roman"/>
      <w:sz w:val="21"/>
    </w:rPr>
  </w:style>
  <w:style w:type="paragraph" w:customStyle="1" w:styleId="afffffff9">
    <w:name w:val="封面标准文稿类别"/>
    <w:rsid w:val="009B46F9"/>
    <w:pPr>
      <w:spacing w:before="440" w:line="400" w:lineRule="exact"/>
      <w:jc w:val="center"/>
    </w:pPr>
    <w:rPr>
      <w:rFonts w:ascii="宋体" w:hAnsi="Times New Roman"/>
      <w:sz w:val="24"/>
    </w:rPr>
  </w:style>
  <w:style w:type="paragraph" w:customStyle="1" w:styleId="afffffffa">
    <w:name w:val="封面标准英文名称"/>
    <w:rsid w:val="009B46F9"/>
    <w:pPr>
      <w:widowControl w:val="0"/>
      <w:spacing w:line="360" w:lineRule="exact"/>
      <w:jc w:val="center"/>
    </w:pPr>
    <w:rPr>
      <w:rFonts w:ascii="Times New Roman" w:hAnsi="Times New Roman"/>
      <w:sz w:val="28"/>
    </w:rPr>
  </w:style>
  <w:style w:type="paragraph" w:customStyle="1" w:styleId="afffffffb">
    <w:name w:val="封面一致性程度标识"/>
    <w:rsid w:val="009B46F9"/>
    <w:pPr>
      <w:spacing w:before="440" w:line="440" w:lineRule="exact"/>
      <w:jc w:val="center"/>
    </w:pPr>
    <w:rPr>
      <w:rFonts w:ascii="Times New Roman" w:hAnsi="Times New Roman"/>
      <w:sz w:val="28"/>
    </w:rPr>
  </w:style>
  <w:style w:type="paragraph" w:customStyle="1" w:styleId="afffffffc">
    <w:name w:val="封面正文"/>
    <w:rsid w:val="009B46F9"/>
    <w:pPr>
      <w:jc w:val="both"/>
    </w:pPr>
    <w:rPr>
      <w:rFonts w:ascii="Times New Roman" w:hAnsi="Times New Roman"/>
    </w:rPr>
  </w:style>
  <w:style w:type="paragraph" w:customStyle="1" w:styleId="afffffffd">
    <w:name w:val="附录二级无标题条"/>
    <w:basedOn w:val="afffa"/>
    <w:next w:val="afffff0"/>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0"/>
    <w:rsid w:val="009B46F9"/>
    <w:pPr>
      <w:outlineLvl w:val="4"/>
    </w:pPr>
  </w:style>
  <w:style w:type="paragraph" w:customStyle="1" w:styleId="affffffff">
    <w:name w:val="附录四级无标题条"/>
    <w:basedOn w:val="afffffffe"/>
    <w:next w:val="afffff0"/>
    <w:rsid w:val="009B46F9"/>
    <w:pPr>
      <w:outlineLvl w:val="5"/>
    </w:pPr>
  </w:style>
  <w:style w:type="paragraph" w:customStyle="1" w:styleId="affffffff0">
    <w:name w:val="附录图"/>
    <w:next w:val="afffff0"/>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6">
    <w:name w:val="标准文件_一级项"/>
    <w:rsid w:val="009B46F9"/>
    <w:pPr>
      <w:numPr>
        <w:numId w:val="16"/>
      </w:numPr>
    </w:pPr>
    <w:rPr>
      <w:rFonts w:ascii="宋体" w:hAnsi="Times New Roman"/>
      <w:sz w:val="21"/>
    </w:rPr>
  </w:style>
  <w:style w:type="paragraph" w:customStyle="1" w:styleId="affffffff1">
    <w:name w:val="附录五级无标题条"/>
    <w:basedOn w:val="affffffff"/>
    <w:next w:val="afffff0"/>
    <w:rsid w:val="009B46F9"/>
    <w:pPr>
      <w:outlineLvl w:val="6"/>
    </w:pPr>
  </w:style>
  <w:style w:type="paragraph" w:customStyle="1" w:styleId="affffffff2">
    <w:name w:val="附录性质"/>
    <w:basedOn w:val="afffa"/>
    <w:rsid w:val="009B46F9"/>
    <w:pPr>
      <w:widowControl/>
      <w:adjustRightInd/>
      <w:jc w:val="center"/>
    </w:pPr>
    <w:rPr>
      <w:rFonts w:ascii="黑体" w:eastAsia="黑体"/>
    </w:rPr>
  </w:style>
  <w:style w:type="paragraph" w:customStyle="1" w:styleId="affffffff3">
    <w:name w:val="附录一级无标题条"/>
    <w:basedOn w:val="affffff4"/>
    <w:next w:val="afffff0"/>
    <w:rsid w:val="009B46F9"/>
    <w:pPr>
      <w:autoSpaceDN w:val="0"/>
      <w:outlineLvl w:val="2"/>
    </w:pPr>
    <w:rPr>
      <w:rFonts w:ascii="宋体" w:eastAsia="宋体" w:hAnsi="宋体"/>
    </w:rPr>
  </w:style>
  <w:style w:type="character" w:customStyle="1" w:styleId="affffffff4">
    <w:name w:val="个人答复风格"/>
    <w:rsid w:val="009B46F9"/>
    <w:rPr>
      <w:rFonts w:ascii="Arial" w:eastAsia="宋体" w:hAnsi="Arial" w:cs="Arial"/>
      <w:color w:val="auto"/>
      <w:spacing w:val="0"/>
      <w:sz w:val="20"/>
    </w:rPr>
  </w:style>
  <w:style w:type="character" w:customStyle="1" w:styleId="affffffff5">
    <w:name w:val="个人撰写风格"/>
    <w:rsid w:val="009B46F9"/>
    <w:rPr>
      <w:rFonts w:ascii="Arial" w:eastAsia="宋体" w:hAnsi="Arial" w:cs="Arial"/>
      <w:color w:val="auto"/>
      <w:spacing w:val="0"/>
      <w:sz w:val="20"/>
    </w:rPr>
  </w:style>
  <w:style w:type="paragraph" w:customStyle="1" w:styleId="affffffff6">
    <w:name w:val="脚注后续"/>
    <w:rsid w:val="009B46F9"/>
    <w:pPr>
      <w:ind w:leftChars="350" w:left="350"/>
      <w:jc w:val="both"/>
    </w:pPr>
    <w:rPr>
      <w:rFonts w:ascii="宋体" w:hAnsi="Times New Roman"/>
      <w:sz w:val="18"/>
    </w:rPr>
  </w:style>
  <w:style w:type="paragraph" w:customStyle="1" w:styleId="afff9">
    <w:name w:val="列项——"/>
    <w:rsid w:val="009B46F9"/>
    <w:pPr>
      <w:widowControl w:val="0"/>
      <w:numPr>
        <w:numId w:val="28"/>
      </w:numPr>
      <w:jc w:val="both"/>
    </w:pPr>
    <w:rPr>
      <w:rFonts w:ascii="宋体" w:hAnsi="宋体"/>
      <w:sz w:val="21"/>
    </w:rPr>
  </w:style>
  <w:style w:type="paragraph" w:customStyle="1" w:styleId="affffffff7">
    <w:name w:val="列项·"/>
    <w:basedOn w:val="afffff0"/>
    <w:rsid w:val="009B46F9"/>
    <w:pPr>
      <w:tabs>
        <w:tab w:val="left" w:pos="840"/>
      </w:tabs>
    </w:pPr>
  </w:style>
  <w:style w:type="paragraph" w:customStyle="1" w:styleId="affffffff8">
    <w:name w:val="目次、索引正文"/>
    <w:rsid w:val="009B46F9"/>
    <w:pPr>
      <w:spacing w:line="320" w:lineRule="exact"/>
      <w:jc w:val="both"/>
    </w:pPr>
    <w:rPr>
      <w:rFonts w:ascii="宋体" w:hAnsi="Times New Roman"/>
      <w:sz w:val="21"/>
    </w:rPr>
  </w:style>
  <w:style w:type="paragraph" w:customStyle="1" w:styleId="210">
    <w:name w:val="目录 21"/>
    <w:basedOn w:val="afffa"/>
    <w:next w:val="afffa"/>
    <w:autoRedefine/>
    <w:semiHidden/>
    <w:rsid w:val="009B46F9"/>
    <w:pPr>
      <w:adjustRightInd/>
      <w:spacing w:line="240" w:lineRule="auto"/>
      <w:jc w:val="left"/>
    </w:pPr>
    <w:rPr>
      <w:bCs/>
      <w:iCs/>
    </w:rPr>
  </w:style>
  <w:style w:type="paragraph" w:customStyle="1" w:styleId="31">
    <w:name w:val="目录 31"/>
    <w:basedOn w:val="afffa"/>
    <w:next w:val="afffa"/>
    <w:autoRedefine/>
    <w:semiHidden/>
    <w:rsid w:val="009B46F9"/>
    <w:pPr>
      <w:spacing w:line="240" w:lineRule="auto"/>
    </w:pPr>
    <w:rPr>
      <w:rFonts w:ascii="宋体" w:hAnsi="宋体"/>
      <w:iCs/>
    </w:rPr>
  </w:style>
  <w:style w:type="paragraph" w:customStyle="1" w:styleId="41">
    <w:name w:val="目录 41"/>
    <w:basedOn w:val="afffa"/>
    <w:next w:val="afffa"/>
    <w:autoRedefine/>
    <w:semiHidden/>
    <w:rsid w:val="009B46F9"/>
    <w:pPr>
      <w:adjustRightInd/>
      <w:spacing w:line="240" w:lineRule="auto"/>
      <w:jc w:val="left"/>
    </w:pPr>
  </w:style>
  <w:style w:type="paragraph" w:customStyle="1" w:styleId="51">
    <w:name w:val="目录 51"/>
    <w:basedOn w:val="afffa"/>
    <w:next w:val="afffa"/>
    <w:autoRedefine/>
    <w:semiHidden/>
    <w:rsid w:val="009B46F9"/>
    <w:pPr>
      <w:spacing w:line="240" w:lineRule="auto"/>
    </w:pPr>
    <w:rPr>
      <w:rFonts w:ascii="宋体" w:hAnsi="宋体"/>
    </w:rPr>
  </w:style>
  <w:style w:type="paragraph" w:customStyle="1" w:styleId="61">
    <w:name w:val="目录 61"/>
    <w:basedOn w:val="afffa"/>
    <w:next w:val="afffa"/>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9">
    <w:name w:val="其他标准称谓"/>
    <w:rsid w:val="009B46F9"/>
    <w:pPr>
      <w:spacing w:line="0" w:lineRule="atLeast"/>
      <w:jc w:val="distribute"/>
    </w:pPr>
    <w:rPr>
      <w:rFonts w:ascii="黑体" w:eastAsia="黑体" w:hAnsi="宋体"/>
      <w:sz w:val="52"/>
    </w:rPr>
  </w:style>
  <w:style w:type="paragraph" w:customStyle="1" w:styleId="affffffffa">
    <w:name w:val="其他发布部门"/>
    <w:basedOn w:val="afffffff4"/>
    <w:rsid w:val="009B46F9"/>
    <w:pPr>
      <w:framePr w:wrap="around"/>
      <w:spacing w:line="0" w:lineRule="atLeast"/>
    </w:pPr>
    <w:rPr>
      <w:rFonts w:ascii="黑体" w:eastAsia="黑体"/>
      <w:b w:val="0"/>
    </w:rPr>
  </w:style>
  <w:style w:type="paragraph" w:customStyle="1" w:styleId="afff0">
    <w:name w:val="前言标题"/>
    <w:next w:val="afffa"/>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rsid w:val="009B46F9"/>
    <w:pPr>
      <w:numPr>
        <w:ilvl w:val="4"/>
        <w:numId w:val="31"/>
      </w:numPr>
      <w:adjustRightInd/>
      <w:spacing w:line="240" w:lineRule="auto"/>
    </w:pPr>
    <w:rPr>
      <w:rFonts w:ascii="宋体" w:hAnsi="宋体"/>
      <w:szCs w:val="24"/>
    </w:rPr>
  </w:style>
  <w:style w:type="paragraph" w:customStyle="1" w:styleId="affffffffb">
    <w:name w:val="实施日期"/>
    <w:basedOn w:val="afffffff5"/>
    <w:rsid w:val="009B46F9"/>
    <w:pPr>
      <w:framePr w:hSpace="0" w:wrap="around" w:xAlign="right"/>
      <w:jc w:val="right"/>
    </w:pPr>
  </w:style>
  <w:style w:type="paragraph" w:customStyle="1" w:styleId="a3">
    <w:name w:val="四级无标题条"/>
    <w:basedOn w:val="afffa"/>
    <w:rsid w:val="009B46F9"/>
    <w:pPr>
      <w:numPr>
        <w:ilvl w:val="5"/>
        <w:numId w:val="31"/>
      </w:numPr>
      <w:adjustRightInd/>
      <w:spacing w:line="240" w:lineRule="auto"/>
    </w:pPr>
    <w:rPr>
      <w:rFonts w:ascii="宋体" w:hAnsi="宋体"/>
      <w:szCs w:val="24"/>
    </w:rPr>
  </w:style>
  <w:style w:type="paragraph" w:styleId="affffffffc">
    <w:name w:val="table of figures"/>
    <w:basedOn w:val="afffa"/>
    <w:next w:val="afffa"/>
    <w:semiHidden/>
    <w:rsid w:val="009B46F9"/>
    <w:pPr>
      <w:adjustRightInd/>
      <w:spacing w:line="240" w:lineRule="auto"/>
      <w:jc w:val="left"/>
    </w:pPr>
    <w:rPr>
      <w:szCs w:val="24"/>
    </w:rPr>
  </w:style>
  <w:style w:type="paragraph" w:customStyle="1" w:styleId="affffffffd">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e">
    <w:name w:val="无标题条"/>
    <w:next w:val="afffff0"/>
    <w:rsid w:val="009B46F9"/>
    <w:pPr>
      <w:jc w:val="both"/>
    </w:pPr>
    <w:rPr>
      <w:rFonts w:ascii="宋体" w:hAnsi="宋体"/>
      <w:sz w:val="21"/>
    </w:rPr>
  </w:style>
  <w:style w:type="paragraph" w:customStyle="1" w:styleId="a4">
    <w:name w:val="五级无标题条"/>
    <w:basedOn w:val="afffa"/>
    <w:rsid w:val="009B46F9"/>
    <w:pPr>
      <w:numPr>
        <w:ilvl w:val="6"/>
        <w:numId w:val="31"/>
      </w:numPr>
      <w:adjustRightInd/>
    </w:pPr>
    <w:rPr>
      <w:szCs w:val="24"/>
    </w:rPr>
  </w:style>
  <w:style w:type="character" w:styleId="afffffffff">
    <w:name w:val="page number"/>
    <w:rsid w:val="009B46F9"/>
    <w:rPr>
      <w:rFonts w:ascii="宋体" w:eastAsia="宋体" w:hAnsi="Times New Roman"/>
      <w:sz w:val="18"/>
    </w:rPr>
  </w:style>
  <w:style w:type="paragraph" w:customStyle="1" w:styleId="a0">
    <w:name w:val="一级无标题条"/>
    <w:basedOn w:val="afffa"/>
    <w:rsid w:val="009B46F9"/>
    <w:pPr>
      <w:numPr>
        <w:ilvl w:val="2"/>
        <w:numId w:val="31"/>
      </w:numPr>
      <w:adjustRightInd/>
      <w:spacing w:before="10" w:after="10" w:line="240" w:lineRule="auto"/>
    </w:pPr>
    <w:rPr>
      <w:rFonts w:ascii="宋体" w:hAnsi="宋体"/>
      <w:szCs w:val="24"/>
    </w:rPr>
  </w:style>
  <w:style w:type="paragraph" w:styleId="afffffffff0">
    <w:name w:val="Normal Indent"/>
    <w:basedOn w:val="afffa"/>
    <w:rsid w:val="009B46F9"/>
    <w:pPr>
      <w:ind w:firstLine="420"/>
    </w:pPr>
  </w:style>
  <w:style w:type="paragraph" w:customStyle="1" w:styleId="afffffffff1">
    <w:name w:val="注:后续"/>
    <w:rsid w:val="009B46F9"/>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rsid w:val="009B46F9"/>
    <w:pPr>
      <w:ind w:leftChars="0" w:left="1406" w:firstLineChars="0" w:hanging="499"/>
    </w:pPr>
  </w:style>
  <w:style w:type="paragraph" w:customStyle="1" w:styleId="afffffffff3">
    <w:name w:val="标准文件_一级无标题"/>
    <w:basedOn w:val="afff2"/>
    <w:qFormat/>
    <w:rsid w:val="009B46F9"/>
    <w:pPr>
      <w:spacing w:beforeLines="0" w:before="0" w:afterLines="0" w:after="0"/>
      <w:outlineLvl w:val="9"/>
    </w:pPr>
    <w:rPr>
      <w:rFonts w:ascii="宋体" w:eastAsia="宋体"/>
    </w:rPr>
  </w:style>
  <w:style w:type="paragraph" w:customStyle="1" w:styleId="afffffffff4">
    <w:name w:val="标准文件_五级无标题"/>
    <w:basedOn w:val="afff6"/>
    <w:qFormat/>
    <w:rsid w:val="009B46F9"/>
    <w:pPr>
      <w:spacing w:beforeLines="0" w:before="0" w:afterLines="0" w:after="0"/>
      <w:outlineLvl w:val="9"/>
    </w:pPr>
    <w:rPr>
      <w:rFonts w:ascii="宋体" w:eastAsia="宋体"/>
    </w:rPr>
  </w:style>
  <w:style w:type="paragraph" w:customStyle="1" w:styleId="afffffffff5">
    <w:name w:val="标准文件_三级无标题"/>
    <w:basedOn w:val="afff4"/>
    <w:qFormat/>
    <w:rsid w:val="009B46F9"/>
    <w:pPr>
      <w:spacing w:beforeLines="0" w:before="0" w:afterLines="0" w:after="0"/>
      <w:outlineLvl w:val="9"/>
    </w:pPr>
    <w:rPr>
      <w:rFonts w:ascii="宋体" w:eastAsia="宋体"/>
    </w:rPr>
  </w:style>
  <w:style w:type="paragraph" w:customStyle="1" w:styleId="afffffffff6">
    <w:name w:val="标准文件_二级无标题"/>
    <w:basedOn w:val="afff3"/>
    <w:qFormat/>
    <w:rsid w:val="009B46F9"/>
    <w:pPr>
      <w:spacing w:beforeLines="0" w:before="0" w:afterLines="0" w:after="0"/>
      <w:outlineLvl w:val="9"/>
    </w:pPr>
    <w:rPr>
      <w:rFonts w:ascii="宋体" w:eastAsia="宋体"/>
    </w:rPr>
  </w:style>
  <w:style w:type="paragraph" w:customStyle="1" w:styleId="afffffffff7">
    <w:name w:val="标准_四级无标题"/>
    <w:basedOn w:val="afff5"/>
    <w:next w:val="afffff0"/>
    <w:qFormat/>
    <w:rsid w:val="009B46F9"/>
    <w:rPr>
      <w:rFonts w:eastAsia="宋体"/>
    </w:rPr>
  </w:style>
  <w:style w:type="paragraph" w:customStyle="1" w:styleId="afffffffff8">
    <w:name w:val="标准文件_四级无标题"/>
    <w:basedOn w:val="afff5"/>
    <w:qFormat/>
    <w:rsid w:val="009B46F9"/>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0"/>
    <w:rsid w:val="009B46F9"/>
    <w:pPr>
      <w:numPr>
        <w:numId w:val="2"/>
      </w:numPr>
      <w:ind w:firstLineChars="0" w:firstLine="0"/>
    </w:pPr>
    <w:rPr>
      <w:rFonts w:ascii="Times New Roman" w:cs="Arial"/>
      <w:szCs w:val="28"/>
    </w:rPr>
  </w:style>
  <w:style w:type="paragraph" w:customStyle="1" w:styleId="af">
    <w:name w:val="标准文件_小写罗马数字编号列项"/>
    <w:basedOn w:val="afffff0"/>
    <w:rsid w:val="009B46F9"/>
    <w:pPr>
      <w:numPr>
        <w:numId w:val="15"/>
      </w:numPr>
      <w:ind w:firstLineChars="0" w:firstLine="0"/>
    </w:pPr>
    <w:rPr>
      <w:rFonts w:cs="Arial"/>
      <w:szCs w:val="28"/>
    </w:rPr>
  </w:style>
  <w:style w:type="paragraph" w:customStyle="1" w:styleId="afffffffff9">
    <w:name w:val="标准文件_附录标题"/>
    <w:basedOn w:val="aff8"/>
    <w:qFormat/>
    <w:rsid w:val="009B46F9"/>
    <w:pPr>
      <w:numPr>
        <w:numId w:val="0"/>
      </w:numPr>
      <w:spacing w:after="280"/>
      <w:outlineLvl w:val="9"/>
    </w:pPr>
  </w:style>
  <w:style w:type="paragraph" w:customStyle="1" w:styleId="afffffffffa">
    <w:name w:val="标准文件_二级项"/>
    <w:rsid w:val="009B46F9"/>
    <w:rPr>
      <w:rFonts w:ascii="宋体" w:hAnsi="Times New Roman"/>
      <w:sz w:val="21"/>
    </w:rPr>
  </w:style>
  <w:style w:type="paragraph" w:customStyle="1" w:styleId="af7">
    <w:name w:val="标准文件_三级项"/>
    <w:basedOn w:val="afffa"/>
    <w:rsid w:val="009B46F9"/>
    <w:pPr>
      <w:numPr>
        <w:ilvl w:val="2"/>
        <w:numId w:val="16"/>
      </w:numPr>
      <w:spacing w:line="-300" w:lineRule="auto"/>
    </w:pPr>
    <w:rPr>
      <w:rFonts w:ascii="Times New Roman" w:hAnsi="Times New Roman"/>
    </w:rPr>
  </w:style>
  <w:style w:type="paragraph" w:customStyle="1" w:styleId="afff">
    <w:name w:val="图表脚注说明"/>
    <w:basedOn w:val="afffa"/>
    <w:next w:val="afffff0"/>
    <w:rsid w:val="009B46F9"/>
    <w:pPr>
      <w:numPr>
        <w:numId w:val="30"/>
      </w:numPr>
      <w:adjustRightInd/>
      <w:spacing w:line="240" w:lineRule="auto"/>
    </w:pPr>
    <w:rPr>
      <w:rFonts w:ascii="宋体" w:hAnsi="Times New Roman"/>
      <w:sz w:val="18"/>
      <w:szCs w:val="18"/>
    </w:rPr>
  </w:style>
  <w:style w:type="paragraph" w:customStyle="1" w:styleId="af9">
    <w:name w:val="标准文件_字母编号列项（一级）"/>
    <w:rsid w:val="009B46F9"/>
    <w:pPr>
      <w:numPr>
        <w:numId w:val="27"/>
      </w:numPr>
      <w:jc w:val="both"/>
    </w:pPr>
    <w:rPr>
      <w:rFonts w:ascii="宋体" w:hAnsi="Times New Roman"/>
      <w:sz w:val="21"/>
    </w:rPr>
  </w:style>
  <w:style w:type="paragraph" w:customStyle="1" w:styleId="afffffffffb">
    <w:name w:val="标准文件_索引字母"/>
    <w:next w:val="afffff0"/>
    <w:qFormat/>
    <w:rsid w:val="009B46F9"/>
    <w:pPr>
      <w:jc w:val="center"/>
    </w:pPr>
    <w:rPr>
      <w:rFonts w:ascii="宋体" w:eastAsia="Times New Roman" w:hAnsi="宋体"/>
      <w:b/>
      <w:kern w:val="2"/>
      <w:sz w:val="21"/>
    </w:rPr>
  </w:style>
  <w:style w:type="paragraph" w:customStyle="1" w:styleId="afffffffffc">
    <w:name w:val="标准文件_附录前"/>
    <w:next w:val="afffff0"/>
    <w:qFormat/>
    <w:rsid w:val="009B46F9"/>
    <w:pPr>
      <w:spacing w:line="20" w:lineRule="atLeast"/>
      <w:ind w:firstLine="200"/>
    </w:pPr>
    <w:rPr>
      <w:rFonts w:ascii="宋体" w:hAnsi="宋体"/>
      <w:kern w:val="2"/>
      <w:sz w:val="10"/>
    </w:rPr>
  </w:style>
  <w:style w:type="paragraph" w:customStyle="1" w:styleId="afffffffffd">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0"/>
    <w:qFormat/>
    <w:rsid w:val="009B46F9"/>
    <w:pPr>
      <w:ind w:firstLineChars="0" w:firstLine="0"/>
      <w:jc w:val="center"/>
    </w:pPr>
    <w:rPr>
      <w:sz w:val="18"/>
    </w:rPr>
  </w:style>
  <w:style w:type="paragraph" w:customStyle="1" w:styleId="afff7">
    <w:name w:val="标准文件_注："/>
    <w:next w:val="afffff0"/>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f"/>
    <w:rsid w:val="009B46F9"/>
    <w:pPr>
      <w:widowControl w:val="0"/>
      <w:numPr>
        <w:numId w:val="11"/>
      </w:numPr>
      <w:jc w:val="both"/>
    </w:pPr>
    <w:rPr>
      <w:rFonts w:ascii="宋体" w:hAnsi="Times New Roman"/>
      <w:sz w:val="18"/>
      <w:szCs w:val="18"/>
    </w:rPr>
  </w:style>
  <w:style w:type="paragraph" w:customStyle="1" w:styleId="afe">
    <w:name w:val="标准文件_示例×："/>
    <w:basedOn w:val="afffa"/>
    <w:next w:val="affffffffff"/>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f0"/>
    <w:rsid w:val="009B46F9"/>
    <w:rPr>
      <w:rFonts w:ascii="宋体" w:hAnsi="Times New Roman"/>
      <w:noProof/>
      <w:sz w:val="21"/>
    </w:rPr>
  </w:style>
  <w:style w:type="paragraph" w:customStyle="1" w:styleId="affffffffff0">
    <w:name w:val="标准文件_表格续"/>
    <w:basedOn w:val="afffff0"/>
    <w:next w:val="afffff0"/>
    <w:qFormat/>
    <w:rsid w:val="009B46F9"/>
    <w:pPr>
      <w:jc w:val="center"/>
    </w:pPr>
    <w:rPr>
      <w:rFonts w:ascii="黑体" w:eastAsia="黑体" w:hAnsi="黑体"/>
    </w:rPr>
  </w:style>
  <w:style w:type="paragraph" w:styleId="TOC1">
    <w:name w:val="toc 1"/>
    <w:basedOn w:val="afffa"/>
    <w:next w:val="afffa"/>
    <w:autoRedefine/>
    <w:uiPriority w:val="39"/>
    <w:unhideWhenUsed/>
    <w:rsid w:val="009B46F9"/>
    <w:rPr>
      <w:rFonts w:ascii="宋体"/>
    </w:rPr>
  </w:style>
  <w:style w:type="table" w:styleId="affffffffff1">
    <w:name w:val="Table Grid"/>
    <w:basedOn w:val="afffc"/>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2">
    <w:name w:val="Placeholder Text"/>
    <w:basedOn w:val="afffb"/>
    <w:uiPriority w:val="99"/>
    <w:semiHidden/>
    <w:rsid w:val="009B46F9"/>
    <w:rPr>
      <w:color w:val="808080"/>
    </w:rPr>
  </w:style>
  <w:style w:type="paragraph" w:customStyle="1" w:styleId="2">
    <w:name w:val="标准文件_二级项2"/>
    <w:basedOn w:val="afffff0"/>
    <w:qFormat/>
    <w:rsid w:val="009B46F9"/>
    <w:pPr>
      <w:numPr>
        <w:ilvl w:val="1"/>
        <w:numId w:val="16"/>
      </w:numPr>
      <w:ind w:firstLineChars="0" w:firstLine="0"/>
    </w:pPr>
  </w:style>
  <w:style w:type="paragraph" w:customStyle="1" w:styleId="21">
    <w:name w:val="标准文件_三级项2"/>
    <w:basedOn w:val="afffff0"/>
    <w:qFormat/>
    <w:rsid w:val="009B46F9"/>
    <w:pPr>
      <w:numPr>
        <w:numId w:val="10"/>
      </w:numPr>
      <w:spacing w:line="300" w:lineRule="exact"/>
      <w:ind w:firstLineChars="0"/>
    </w:pPr>
    <w:rPr>
      <w:rFonts w:ascii="Times New Roman"/>
    </w:rPr>
  </w:style>
  <w:style w:type="paragraph" w:customStyle="1" w:styleId="20">
    <w:name w:val="标准文件_一级项2"/>
    <w:basedOn w:val="afffff0"/>
    <w:qFormat/>
    <w:rsid w:val="009B46F9"/>
    <w:pPr>
      <w:numPr>
        <w:numId w:val="17"/>
      </w:numPr>
      <w:spacing w:line="300" w:lineRule="exact"/>
      <w:ind w:firstLineChars="0"/>
    </w:pPr>
    <w:rPr>
      <w:rFonts w:ascii="Times New Roman"/>
    </w:rPr>
  </w:style>
  <w:style w:type="paragraph" w:customStyle="1" w:styleId="affffffffff3">
    <w:name w:val="标准文件_提示"/>
    <w:basedOn w:val="afffff0"/>
    <w:next w:val="afffff0"/>
    <w:qFormat/>
    <w:rsid w:val="009B46F9"/>
    <w:pPr>
      <w:ind w:firstLine="420"/>
    </w:pPr>
    <w:rPr>
      <w:rFonts w:ascii="黑体" w:eastAsia="黑体"/>
    </w:rPr>
  </w:style>
  <w:style w:type="character" w:customStyle="1" w:styleId="affffffffff4">
    <w:name w:val="标准文件_来源"/>
    <w:basedOn w:val="afffb"/>
    <w:uiPriority w:val="1"/>
    <w:qFormat/>
    <w:rsid w:val="009B46F9"/>
    <w:rPr>
      <w:rFonts w:eastAsia="宋体"/>
      <w:sz w:val="21"/>
    </w:rPr>
  </w:style>
  <w:style w:type="paragraph" w:customStyle="1" w:styleId="affffffffff5">
    <w:name w:val="标准文件_图表说明"/>
    <w:qFormat/>
    <w:rsid w:val="009B46F9"/>
    <w:pPr>
      <w:spacing w:line="276" w:lineRule="auto"/>
      <w:ind w:firstLine="420"/>
    </w:pPr>
    <w:rPr>
      <w:rFonts w:ascii="宋体" w:hAnsi="宋体"/>
      <w:kern w:val="2"/>
      <w:sz w:val="18"/>
    </w:rPr>
  </w:style>
  <w:style w:type="paragraph" w:customStyle="1" w:styleId="affffffffff6">
    <w:name w:val="其他发布日期"/>
    <w:basedOn w:val="afffffff5"/>
    <w:rsid w:val="009B46F9"/>
    <w:pPr>
      <w:framePr w:w="3997" w:h="471" w:hRule="exact" w:hSpace="0" w:vSpace="181" w:wrap="around" w:vAnchor="page" w:hAnchor="page" w:x="1419" w:y="14097"/>
    </w:pPr>
  </w:style>
  <w:style w:type="paragraph" w:customStyle="1" w:styleId="affffffffff7">
    <w:name w:val="其他实施日期"/>
    <w:basedOn w:val="affffffffb"/>
    <w:rsid w:val="009B46F9"/>
    <w:pPr>
      <w:framePr w:w="3997" w:h="471" w:hRule="exact" w:vSpace="181" w:wrap="around" w:vAnchor="page" w:hAnchor="page" w:x="7089" w:y="14097"/>
    </w:pPr>
  </w:style>
  <w:style w:type="paragraph" w:customStyle="1" w:styleId="affffffffff8">
    <w:name w:val="标准文件_文件编号"/>
    <w:basedOn w:val="afffff0"/>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rsid w:val="009B46F9"/>
    <w:pPr>
      <w:framePr w:wrap="auto"/>
      <w:spacing w:before="57"/>
    </w:pPr>
    <w:rPr>
      <w:sz w:val="21"/>
    </w:rPr>
  </w:style>
  <w:style w:type="paragraph" w:customStyle="1" w:styleId="affffffffffa">
    <w:name w:val="标准文件_文件名称"/>
    <w:basedOn w:val="afffff0"/>
    <w:next w:val="afffff0"/>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a"/>
    <w:next w:val="afffa"/>
    <w:autoRedefine/>
    <w:uiPriority w:val="39"/>
    <w:unhideWhenUsed/>
    <w:rsid w:val="009B46F9"/>
    <w:pPr>
      <w:spacing w:line="300" w:lineRule="exact"/>
      <w:ind w:left="420"/>
    </w:pPr>
    <w:rPr>
      <w:rFonts w:ascii="宋体"/>
    </w:rPr>
  </w:style>
  <w:style w:type="paragraph" w:styleId="TOC4">
    <w:name w:val="toc 4"/>
    <w:basedOn w:val="afffa"/>
    <w:next w:val="afffa"/>
    <w:autoRedefine/>
    <w:uiPriority w:val="39"/>
    <w:unhideWhenUsed/>
    <w:rsid w:val="009B46F9"/>
    <w:pPr>
      <w:tabs>
        <w:tab w:val="right" w:leader="dot" w:pos="9344"/>
      </w:tabs>
      <w:spacing w:line="300" w:lineRule="exact"/>
      <w:ind w:left="629"/>
    </w:pPr>
    <w:rPr>
      <w:rFonts w:ascii="宋体"/>
    </w:rPr>
  </w:style>
  <w:style w:type="paragraph" w:styleId="TOC5">
    <w:name w:val="toc 5"/>
    <w:basedOn w:val="afffa"/>
    <w:next w:val="afffa"/>
    <w:autoRedefine/>
    <w:uiPriority w:val="39"/>
    <w:unhideWhenUsed/>
    <w:rsid w:val="009B46F9"/>
    <w:pPr>
      <w:ind w:left="839"/>
    </w:pPr>
    <w:rPr>
      <w:rFonts w:ascii="宋体"/>
    </w:rPr>
  </w:style>
  <w:style w:type="paragraph" w:styleId="TOC6">
    <w:name w:val="toc 6"/>
    <w:basedOn w:val="afffa"/>
    <w:next w:val="afffa"/>
    <w:autoRedefine/>
    <w:uiPriority w:val="39"/>
    <w:unhideWhenUsed/>
    <w:rsid w:val="009B46F9"/>
    <w:pPr>
      <w:spacing w:line="300" w:lineRule="exact"/>
      <w:ind w:left="1049"/>
    </w:pPr>
    <w:rPr>
      <w:rFonts w:ascii="宋体"/>
    </w:rPr>
  </w:style>
  <w:style w:type="paragraph" w:styleId="TOC7">
    <w:name w:val="toc 7"/>
    <w:basedOn w:val="afffa"/>
    <w:next w:val="afffa"/>
    <w:autoRedefine/>
    <w:uiPriority w:val="39"/>
    <w:unhideWhenUsed/>
    <w:rsid w:val="009B46F9"/>
    <w:pPr>
      <w:tabs>
        <w:tab w:val="right" w:leader="dot" w:pos="9344"/>
      </w:tabs>
      <w:spacing w:line="300" w:lineRule="exact"/>
      <w:ind w:left="1259"/>
    </w:pPr>
    <w:rPr>
      <w:rFonts w:ascii="宋体"/>
    </w:rPr>
  </w:style>
  <w:style w:type="paragraph" w:customStyle="1" w:styleId="afc">
    <w:name w:val="标准文件_附录图标号"/>
    <w:basedOn w:val="afffff0"/>
    <w:next w:val="afffff0"/>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2">
    <w:name w:val="标准文件_附录表标号"/>
    <w:basedOn w:val="afffff0"/>
    <w:next w:val="afffff0"/>
    <w:qFormat/>
    <w:rsid w:val="009B46F9"/>
    <w:pPr>
      <w:numPr>
        <w:numId w:val="4"/>
      </w:numPr>
      <w:spacing w:line="14" w:lineRule="exact"/>
      <w:ind w:firstLineChars="0" w:firstLine="0"/>
      <w:jc w:val="center"/>
    </w:pPr>
    <w:rPr>
      <w:rFonts w:eastAsia="黑体"/>
      <w:vanish/>
      <w:sz w:val="2"/>
    </w:rPr>
  </w:style>
  <w:style w:type="paragraph" w:styleId="TOC2">
    <w:name w:val="toc 2"/>
    <w:basedOn w:val="afffa"/>
    <w:next w:val="afffa"/>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f0"/>
    <w:next w:val="afffff0"/>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rsid w:val="009B46F9"/>
    <w:pPr>
      <w:numPr>
        <w:ilvl w:val="5"/>
        <w:numId w:val="18"/>
      </w:numPr>
      <w:spacing w:beforeLines="50" w:before="50" w:afterLines="50" w:after="50"/>
      <w:ind w:firstLineChars="0"/>
    </w:pPr>
    <w:rPr>
      <w:rFonts w:ascii="黑体" w:eastAsia="黑体"/>
    </w:rPr>
  </w:style>
  <w:style w:type="paragraph" w:customStyle="1" w:styleId="affffffffffb">
    <w:name w:val="标准文件_注后"/>
    <w:basedOn w:val="afffff0"/>
    <w:qFormat/>
    <w:rsid w:val="009B46F9"/>
    <w:pPr>
      <w:ind w:left="811" w:firstLineChars="0" w:firstLine="0"/>
    </w:pPr>
    <w:rPr>
      <w:sz w:val="18"/>
    </w:rPr>
  </w:style>
  <w:style w:type="paragraph" w:customStyle="1" w:styleId="X">
    <w:name w:val="标准文件_注X后"/>
    <w:basedOn w:val="afffff0"/>
    <w:qFormat/>
    <w:rsid w:val="009B46F9"/>
    <w:pPr>
      <w:ind w:left="811" w:firstLineChars="0" w:firstLine="0"/>
    </w:pPr>
    <w:rPr>
      <w:sz w:val="18"/>
    </w:rPr>
  </w:style>
  <w:style w:type="paragraph" w:customStyle="1" w:styleId="affffffffffc">
    <w:name w:val="标准文件_示例后"/>
    <w:basedOn w:val="afffff0"/>
    <w:qFormat/>
    <w:rsid w:val="009B46F9"/>
    <w:pPr>
      <w:ind w:left="964" w:firstLineChars="0" w:firstLine="0"/>
    </w:pPr>
    <w:rPr>
      <w:sz w:val="18"/>
    </w:rPr>
  </w:style>
  <w:style w:type="paragraph" w:customStyle="1" w:styleId="X0">
    <w:name w:val="标准文件_示例X后"/>
    <w:basedOn w:val="afffff0"/>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d">
    <w:name w:val="标准文件_索引项"/>
    <w:basedOn w:val="afffff0"/>
    <w:next w:val="afffff0"/>
    <w:qFormat/>
    <w:rsid w:val="009B46F9"/>
    <w:pPr>
      <w:tabs>
        <w:tab w:val="right" w:leader="dot" w:pos="9356"/>
      </w:tabs>
      <w:ind w:left="210" w:firstLineChars="0" w:hanging="210"/>
      <w:jc w:val="left"/>
    </w:pPr>
  </w:style>
  <w:style w:type="paragraph" w:customStyle="1" w:styleId="affffffffffe">
    <w:name w:val="标准文件_附录一级无标题"/>
    <w:basedOn w:val="aff9"/>
    <w:qFormat/>
    <w:rsid w:val="009B46F9"/>
    <w:pPr>
      <w:spacing w:beforeLines="0" w:before="0" w:afterLines="0" w:after="0" w:line="276" w:lineRule="auto"/>
      <w:outlineLvl w:val="9"/>
    </w:pPr>
    <w:rPr>
      <w:rFonts w:ascii="宋体" w:eastAsia="宋体"/>
    </w:rPr>
  </w:style>
  <w:style w:type="paragraph" w:customStyle="1" w:styleId="afffffffffff">
    <w:name w:val="标准文件_附录二级无标题"/>
    <w:basedOn w:val="affa"/>
    <w:rsid w:val="009B46F9"/>
    <w:pPr>
      <w:spacing w:beforeLines="0" w:before="0" w:afterLines="0" w:after="0" w:line="276" w:lineRule="auto"/>
      <w:outlineLvl w:val="9"/>
    </w:pPr>
    <w:rPr>
      <w:rFonts w:ascii="宋体" w:eastAsia="宋体"/>
    </w:rPr>
  </w:style>
  <w:style w:type="paragraph" w:customStyle="1" w:styleId="afffffffffff0">
    <w:name w:val="标准文件_附录三级无标题"/>
    <w:basedOn w:val="affb"/>
    <w:qFormat/>
    <w:rsid w:val="009B46F9"/>
    <w:pPr>
      <w:spacing w:beforeLines="0" w:before="0" w:afterLines="0" w:after="0" w:line="276" w:lineRule="auto"/>
      <w:outlineLvl w:val="9"/>
    </w:pPr>
    <w:rPr>
      <w:rFonts w:ascii="宋体" w:eastAsia="宋体"/>
    </w:rPr>
  </w:style>
  <w:style w:type="paragraph" w:customStyle="1" w:styleId="afffffffffff1">
    <w:name w:val="标准文件_附录四级无标题"/>
    <w:basedOn w:val="affc"/>
    <w:qFormat/>
    <w:rsid w:val="009B46F9"/>
    <w:pPr>
      <w:spacing w:beforeLines="0" w:before="0" w:afterLines="0" w:after="0" w:line="276" w:lineRule="auto"/>
      <w:outlineLvl w:val="9"/>
    </w:pPr>
    <w:rPr>
      <w:rFonts w:ascii="宋体" w:eastAsia="宋体"/>
    </w:rPr>
  </w:style>
  <w:style w:type="paragraph" w:customStyle="1" w:styleId="afffffffffff2">
    <w:name w:val="标准文件_附录五级无标题"/>
    <w:basedOn w:val="affd"/>
    <w:qFormat/>
    <w:rsid w:val="009B46F9"/>
    <w:pPr>
      <w:spacing w:beforeLines="0" w:before="0" w:afterLines="0" w:after="0" w:line="276" w:lineRule="auto"/>
      <w:outlineLvl w:val="9"/>
    </w:pPr>
    <w:rPr>
      <w:rFonts w:ascii="宋体" w:eastAsia="宋体"/>
    </w:rPr>
  </w:style>
  <w:style w:type="paragraph" w:customStyle="1" w:styleId="affffffffff">
    <w:name w:val="标准文件_示例内容"/>
    <w:basedOn w:val="afffff0"/>
    <w:qFormat/>
    <w:rsid w:val="009B46F9"/>
    <w:pPr>
      <w:ind w:firstLine="420"/>
    </w:pPr>
    <w:rPr>
      <w:sz w:val="18"/>
    </w:rPr>
  </w:style>
  <w:style w:type="paragraph" w:customStyle="1" w:styleId="afffffffffff3">
    <w:name w:val="标准文件_引言一级无标题"/>
    <w:basedOn w:val="a7"/>
    <w:next w:val="afffff0"/>
    <w:qFormat/>
    <w:rsid w:val="009B46F9"/>
    <w:pPr>
      <w:spacing w:beforeLines="0" w:before="0" w:afterLines="0" w:after="0" w:line="276" w:lineRule="auto"/>
    </w:pPr>
    <w:rPr>
      <w:rFonts w:ascii="宋体" w:eastAsia="宋体"/>
    </w:rPr>
  </w:style>
  <w:style w:type="paragraph" w:customStyle="1" w:styleId="afffffffffff4">
    <w:name w:val="标准文件_引言二级无标题"/>
    <w:basedOn w:val="a8"/>
    <w:next w:val="afffff0"/>
    <w:qFormat/>
    <w:rsid w:val="009B46F9"/>
    <w:pPr>
      <w:spacing w:beforeLines="0" w:before="0" w:afterLines="0" w:after="0" w:line="276" w:lineRule="auto"/>
    </w:pPr>
    <w:rPr>
      <w:rFonts w:ascii="宋体" w:eastAsia="宋体"/>
    </w:rPr>
  </w:style>
  <w:style w:type="paragraph" w:customStyle="1" w:styleId="afffffffffff5">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6">
    <w:name w:val="标准文件_引言四级无标题"/>
    <w:basedOn w:val="aa"/>
    <w:next w:val="afffff0"/>
    <w:qFormat/>
    <w:rsid w:val="009B46F9"/>
    <w:pPr>
      <w:spacing w:beforeLines="0" w:before="0" w:afterLines="0" w:after="0" w:line="276" w:lineRule="auto"/>
    </w:pPr>
    <w:rPr>
      <w:rFonts w:ascii="宋体" w:eastAsia="宋体"/>
    </w:rPr>
  </w:style>
  <w:style w:type="paragraph" w:customStyle="1" w:styleId="afffffffffff7">
    <w:name w:val="标准文件_引言五级无标题"/>
    <w:basedOn w:val="ab"/>
    <w:next w:val="afffff0"/>
    <w:qFormat/>
    <w:rsid w:val="009B46F9"/>
    <w:pPr>
      <w:spacing w:beforeLines="0" w:before="0" w:afterLines="0" w:after="0" w:line="276" w:lineRule="auto"/>
    </w:pPr>
    <w:rPr>
      <w:rFonts w:ascii="宋体" w:eastAsia="宋体"/>
    </w:rPr>
  </w:style>
  <w:style w:type="paragraph" w:customStyle="1" w:styleId="afffffffffff8">
    <w:name w:val="标准文件_索引标题"/>
    <w:basedOn w:val="afffff7"/>
    <w:next w:val="afffff0"/>
    <w:qFormat/>
    <w:rsid w:val="00CD561D"/>
    <w:rPr>
      <w:rFonts w:hAnsi="黑体"/>
    </w:rPr>
  </w:style>
  <w:style w:type="paragraph" w:customStyle="1" w:styleId="afffffffffff9">
    <w:name w:val="标准文件_脚注内容"/>
    <w:basedOn w:val="afffff0"/>
    <w:qFormat/>
    <w:rsid w:val="009B46F9"/>
    <w:pPr>
      <w:ind w:leftChars="200" w:left="400" w:hangingChars="200" w:hanging="200"/>
    </w:pPr>
    <w:rPr>
      <w:sz w:val="15"/>
    </w:rPr>
  </w:style>
  <w:style w:type="paragraph" w:customStyle="1" w:styleId="afffffffffffa">
    <w:name w:val="标准文件_术语条一"/>
    <w:basedOn w:val="afffffffff3"/>
    <w:next w:val="afffff0"/>
    <w:qFormat/>
    <w:rsid w:val="009B46F9"/>
  </w:style>
  <w:style w:type="paragraph" w:customStyle="1" w:styleId="afffffffffffb">
    <w:name w:val="标准文件_术语条二"/>
    <w:basedOn w:val="afffffffff6"/>
    <w:next w:val="afffff0"/>
    <w:qFormat/>
    <w:rsid w:val="009B46F9"/>
  </w:style>
  <w:style w:type="paragraph" w:customStyle="1" w:styleId="afffffffffffc">
    <w:name w:val="标准文件_术语条三"/>
    <w:basedOn w:val="afffffffff5"/>
    <w:next w:val="afffff0"/>
    <w:qFormat/>
    <w:rsid w:val="009B46F9"/>
  </w:style>
  <w:style w:type="paragraph" w:customStyle="1" w:styleId="afffffffffffd">
    <w:name w:val="标准文件_术语条四"/>
    <w:basedOn w:val="afffffffff8"/>
    <w:next w:val="afffff0"/>
    <w:qFormat/>
    <w:rsid w:val="009B46F9"/>
  </w:style>
  <w:style w:type="paragraph" w:customStyle="1" w:styleId="afffffffffffe">
    <w:name w:val="标准文件_术语条五"/>
    <w:basedOn w:val="afffffffff4"/>
    <w:next w:val="afffff0"/>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f">
    <w:name w:val="发布"/>
    <w:basedOn w:val="afffb"/>
    <w:rsid w:val="007B7453"/>
    <w:rPr>
      <w:rFonts w:ascii="黑体" w:eastAsia="黑体"/>
      <w:spacing w:val="85"/>
      <w:w w:val="100"/>
      <w:position w:val="3"/>
      <w:sz w:val="28"/>
      <w:szCs w:val="28"/>
    </w:rPr>
  </w:style>
  <w:style w:type="character" w:customStyle="1" w:styleId="Char0">
    <w:name w:val="段 Char"/>
    <w:link w:val="affffffffffff0"/>
    <w:rsid w:val="00B46E80"/>
    <w:rPr>
      <w:rFonts w:ascii="宋体"/>
      <w:sz w:val="21"/>
    </w:rPr>
  </w:style>
  <w:style w:type="paragraph" w:customStyle="1" w:styleId="aff5">
    <w:name w:val="字母编号列项（一级）"/>
    <w:rsid w:val="00B46E80"/>
    <w:pPr>
      <w:numPr>
        <w:numId w:val="34"/>
      </w:numPr>
      <w:jc w:val="both"/>
    </w:pPr>
    <w:rPr>
      <w:rFonts w:ascii="宋体" w:hAnsi="Times New Roman"/>
      <w:sz w:val="21"/>
    </w:rPr>
  </w:style>
  <w:style w:type="paragraph" w:customStyle="1" w:styleId="ae">
    <w:name w:val="数字编号列项（二级）"/>
    <w:rsid w:val="00B46E80"/>
    <w:pPr>
      <w:numPr>
        <w:ilvl w:val="1"/>
        <w:numId w:val="3"/>
      </w:numPr>
      <w:tabs>
        <w:tab w:val="left" w:pos="1260"/>
      </w:tabs>
      <w:jc w:val="both"/>
    </w:pPr>
    <w:rPr>
      <w:rFonts w:ascii="宋体" w:hAnsi="Times New Roman"/>
      <w:sz w:val="21"/>
    </w:rPr>
  </w:style>
  <w:style w:type="paragraph" w:customStyle="1" w:styleId="affffffffffff0">
    <w:name w:val="段"/>
    <w:link w:val="Char0"/>
    <w:rsid w:val="00B46E80"/>
    <w:pPr>
      <w:tabs>
        <w:tab w:val="center" w:pos="4201"/>
        <w:tab w:val="right" w:leader="dot" w:pos="9298"/>
      </w:tabs>
      <w:autoSpaceDE w:val="0"/>
      <w:autoSpaceDN w:val="0"/>
      <w:ind w:firstLineChars="200" w:firstLine="420"/>
      <w:jc w:val="both"/>
    </w:pPr>
    <w:rPr>
      <w:rFonts w:ascii="宋体"/>
      <w:sz w:val="21"/>
    </w:rPr>
  </w:style>
  <w:style w:type="paragraph" w:customStyle="1" w:styleId="af5">
    <w:name w:val="二级条标题"/>
    <w:basedOn w:val="af4"/>
    <w:next w:val="affffffffffff0"/>
    <w:rsid w:val="00B46E80"/>
    <w:pPr>
      <w:numPr>
        <w:ilvl w:val="2"/>
      </w:numPr>
      <w:spacing w:before="50" w:after="50"/>
      <w:ind w:left="1418" w:hanging="567"/>
      <w:outlineLvl w:val="3"/>
    </w:pPr>
  </w:style>
  <w:style w:type="paragraph" w:customStyle="1" w:styleId="affffffffffff1">
    <w:name w:val="注：（正文）"/>
    <w:basedOn w:val="afffa"/>
    <w:next w:val="affffffffffff0"/>
    <w:rsid w:val="00B46E80"/>
    <w:pPr>
      <w:autoSpaceDE w:val="0"/>
      <w:autoSpaceDN w:val="0"/>
      <w:adjustRightInd/>
      <w:spacing w:line="240" w:lineRule="auto"/>
    </w:pPr>
    <w:rPr>
      <w:rFonts w:ascii="宋体" w:hAnsi="Times New Roman"/>
      <w:kern w:val="0"/>
      <w:sz w:val="18"/>
      <w:szCs w:val="18"/>
    </w:rPr>
  </w:style>
  <w:style w:type="paragraph" w:customStyle="1" w:styleId="affffffffffff2">
    <w:name w:val="正文表标题"/>
    <w:next w:val="affffffffffff0"/>
    <w:rsid w:val="00B46E80"/>
    <w:pPr>
      <w:tabs>
        <w:tab w:val="left" w:pos="360"/>
      </w:tabs>
      <w:spacing w:beforeLines="50" w:before="156" w:afterLines="50" w:after="156"/>
      <w:ind w:left="3543"/>
      <w:jc w:val="center"/>
    </w:pPr>
    <w:rPr>
      <w:rFonts w:ascii="黑体" w:eastAsia="黑体" w:hAnsi="Times New Roman"/>
      <w:sz w:val="21"/>
    </w:rPr>
  </w:style>
  <w:style w:type="paragraph" w:customStyle="1" w:styleId="af3">
    <w:name w:val="章标题"/>
    <w:next w:val="affffffffffff0"/>
    <w:rsid w:val="00B46E80"/>
    <w:pPr>
      <w:numPr>
        <w:numId w:val="32"/>
      </w:numPr>
      <w:spacing w:beforeLines="100" w:before="312" w:afterLines="100" w:after="312"/>
      <w:jc w:val="both"/>
      <w:outlineLvl w:val="1"/>
    </w:pPr>
    <w:rPr>
      <w:rFonts w:ascii="黑体" w:eastAsia="黑体" w:hAnsi="Times New Roman"/>
      <w:sz w:val="21"/>
    </w:rPr>
  </w:style>
  <w:style w:type="paragraph" w:customStyle="1" w:styleId="af4">
    <w:name w:val="一级条标题"/>
    <w:next w:val="affffffffffff0"/>
    <w:link w:val="Char1"/>
    <w:rsid w:val="00B46E80"/>
    <w:pPr>
      <w:numPr>
        <w:ilvl w:val="1"/>
        <w:numId w:val="32"/>
      </w:numPr>
      <w:spacing w:beforeLines="50" w:before="156" w:afterLines="50" w:after="156"/>
      <w:outlineLvl w:val="2"/>
    </w:pPr>
    <w:rPr>
      <w:rFonts w:ascii="黑体" w:eastAsia="黑体" w:hAnsi="Times New Roman"/>
      <w:sz w:val="21"/>
      <w:szCs w:val="21"/>
    </w:rPr>
  </w:style>
  <w:style w:type="paragraph" w:customStyle="1" w:styleId="affffffffffff3">
    <w:name w:val="注×："/>
    <w:rsid w:val="00B46E80"/>
    <w:pPr>
      <w:widowControl w:val="0"/>
      <w:tabs>
        <w:tab w:val="num" w:pos="823"/>
      </w:tabs>
      <w:autoSpaceDE w:val="0"/>
      <w:autoSpaceDN w:val="0"/>
      <w:ind w:left="823" w:hanging="420"/>
      <w:jc w:val="both"/>
    </w:pPr>
    <w:rPr>
      <w:rFonts w:ascii="宋体" w:hAnsi="Times New Roman"/>
      <w:sz w:val="18"/>
      <w:szCs w:val="18"/>
    </w:rPr>
  </w:style>
  <w:style w:type="paragraph" w:customStyle="1" w:styleId="affffffffffff4">
    <w:name w:val="注×：（正文）"/>
    <w:rsid w:val="00B46E80"/>
    <w:pPr>
      <w:tabs>
        <w:tab w:val="num" w:pos="851"/>
      </w:tabs>
      <w:ind w:left="851" w:hanging="426"/>
      <w:jc w:val="both"/>
    </w:pPr>
    <w:rPr>
      <w:rFonts w:ascii="宋体" w:hAnsi="Times New Roman"/>
      <w:sz w:val="18"/>
      <w:szCs w:val="18"/>
    </w:rPr>
  </w:style>
  <w:style w:type="paragraph" w:customStyle="1" w:styleId="affffffffffff5">
    <w:name w:val="三级无"/>
    <w:basedOn w:val="afffa"/>
    <w:rsid w:val="00B46E80"/>
    <w:pPr>
      <w:widowControl/>
      <w:adjustRightInd/>
      <w:spacing w:line="240" w:lineRule="auto"/>
      <w:jc w:val="left"/>
      <w:outlineLvl w:val="4"/>
    </w:pPr>
    <w:rPr>
      <w:rFonts w:ascii="宋体" w:hAnsi="Times New Roman"/>
      <w:kern w:val="0"/>
    </w:rPr>
  </w:style>
  <w:style w:type="paragraph" w:customStyle="1" w:styleId="affffffffffff6">
    <w:name w:val="正文图标题"/>
    <w:next w:val="affffffffffff0"/>
    <w:rsid w:val="00B46E80"/>
    <w:pPr>
      <w:spacing w:beforeLines="50" w:before="156" w:afterLines="50" w:after="156"/>
      <w:ind w:left="425" w:hanging="425"/>
      <w:jc w:val="center"/>
    </w:pPr>
    <w:rPr>
      <w:rFonts w:ascii="黑体" w:eastAsia="黑体" w:hAnsi="Times New Roman"/>
      <w:sz w:val="21"/>
    </w:rPr>
  </w:style>
  <w:style w:type="paragraph" w:customStyle="1" w:styleId="affffffffffff7">
    <w:name w:val="二级无"/>
    <w:basedOn w:val="af5"/>
    <w:rsid w:val="00B46E80"/>
    <w:pPr>
      <w:spacing w:beforeLines="0" w:before="0" w:afterLines="0" w:after="0"/>
    </w:pPr>
    <w:rPr>
      <w:rFonts w:ascii="宋体" w:eastAsia="宋体"/>
    </w:rPr>
  </w:style>
  <w:style w:type="character" w:customStyle="1" w:styleId="Char1">
    <w:name w:val="一级条标题 Char"/>
    <w:link w:val="af4"/>
    <w:locked/>
    <w:rsid w:val="00B46E80"/>
    <w:rPr>
      <w:rFonts w:ascii="黑体" w:eastAsia="黑体" w:hAnsi="Times New Roman"/>
      <w:sz w:val="21"/>
      <w:szCs w:val="21"/>
    </w:rPr>
  </w:style>
  <w:style w:type="paragraph" w:styleId="affffffffffff8">
    <w:name w:val="Revision"/>
    <w:hidden/>
    <w:uiPriority w:val="99"/>
    <w:semiHidden/>
    <w:rsid w:val="00B73578"/>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5F63F1BBD4CCE9EF8D5BB39DEDC84"/>
        <w:category>
          <w:name w:val="常规"/>
          <w:gallery w:val="placeholder"/>
        </w:category>
        <w:types>
          <w:type w:val="bbPlcHdr"/>
        </w:types>
        <w:behaviors>
          <w:behavior w:val="content"/>
        </w:behaviors>
        <w:guid w:val="{E3F7D475-02AF-4F30-ABEA-4761D0150B19}"/>
      </w:docPartPr>
      <w:docPartBody>
        <w:p w:rsidR="005D2231" w:rsidRDefault="00000000">
          <w:pPr>
            <w:pStyle w:val="D725F63F1BBD4CCE9EF8D5BB39DEDC84"/>
            <w:rPr>
              <w:rFonts w:hint="eastAsia"/>
            </w:rPr>
          </w:pPr>
          <w:r w:rsidRPr="00751A05">
            <w:rPr>
              <w:rStyle w:val="a3"/>
              <w:rFonts w:hint="eastAsia"/>
            </w:rPr>
            <w:t>单击或点击此处输入文字。</w:t>
          </w:r>
        </w:p>
      </w:docPartBody>
    </w:docPart>
    <w:docPart>
      <w:docPartPr>
        <w:name w:val="8989CE83965745A2A2C16FF23DF65E4F"/>
        <w:category>
          <w:name w:val="常规"/>
          <w:gallery w:val="placeholder"/>
        </w:category>
        <w:types>
          <w:type w:val="bbPlcHdr"/>
        </w:types>
        <w:behaviors>
          <w:behavior w:val="content"/>
        </w:behaviors>
        <w:guid w:val="{D297C2CE-5981-419C-87D4-10F215B709DF}"/>
      </w:docPartPr>
      <w:docPartBody>
        <w:p w:rsidR="005D2231" w:rsidRDefault="00000000">
          <w:pPr>
            <w:pStyle w:val="8989CE83965745A2A2C16FF23DF65E4F"/>
            <w:rPr>
              <w:rFonts w:hint="eastAsia"/>
            </w:rPr>
          </w:pPr>
          <w:r w:rsidRPr="00FB6243">
            <w:rPr>
              <w:rStyle w:val="a3"/>
              <w:rFonts w:hint="eastAsia"/>
            </w:rPr>
            <w:t>选择一项。</w:t>
          </w:r>
        </w:p>
      </w:docPartBody>
    </w:docPart>
    <w:docPart>
      <w:docPartPr>
        <w:name w:val="1545AC29855C4E928B6CADA01DA44CEB"/>
        <w:category>
          <w:name w:val="常规"/>
          <w:gallery w:val="placeholder"/>
        </w:category>
        <w:types>
          <w:type w:val="bbPlcHdr"/>
        </w:types>
        <w:behaviors>
          <w:behavior w:val="content"/>
        </w:behaviors>
        <w:guid w:val="{749E548F-FCD4-4021-89E3-DFCFE79C2629}"/>
      </w:docPartPr>
      <w:docPartBody>
        <w:p w:rsidR="005D2231" w:rsidRDefault="00000000">
          <w:pPr>
            <w:pStyle w:val="1545AC29855C4E928B6CADA01DA44CEB"/>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E79"/>
    <w:rsid w:val="000B7902"/>
    <w:rsid w:val="000D075E"/>
    <w:rsid w:val="001866C1"/>
    <w:rsid w:val="001D685E"/>
    <w:rsid w:val="00230B4E"/>
    <w:rsid w:val="002C3042"/>
    <w:rsid w:val="00305B75"/>
    <w:rsid w:val="0039263B"/>
    <w:rsid w:val="005866C7"/>
    <w:rsid w:val="005B655C"/>
    <w:rsid w:val="005D2231"/>
    <w:rsid w:val="005E6772"/>
    <w:rsid w:val="005E765B"/>
    <w:rsid w:val="005F0580"/>
    <w:rsid w:val="00733436"/>
    <w:rsid w:val="007971D3"/>
    <w:rsid w:val="0089633A"/>
    <w:rsid w:val="008F7878"/>
    <w:rsid w:val="00997C61"/>
    <w:rsid w:val="009A18C1"/>
    <w:rsid w:val="009F41FF"/>
    <w:rsid w:val="00A16FA7"/>
    <w:rsid w:val="00A645DC"/>
    <w:rsid w:val="00B757D0"/>
    <w:rsid w:val="00C257FE"/>
    <w:rsid w:val="00D10FD8"/>
    <w:rsid w:val="00D92D56"/>
    <w:rsid w:val="00DA3EAE"/>
    <w:rsid w:val="00DA4A1A"/>
    <w:rsid w:val="00E42F71"/>
    <w:rsid w:val="00ED4FEC"/>
    <w:rsid w:val="00F37D78"/>
    <w:rsid w:val="00F66E79"/>
    <w:rsid w:val="00FE1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725F63F1BBD4CCE9EF8D5BB39DEDC84">
    <w:name w:val="D725F63F1BBD4CCE9EF8D5BB39DEDC84"/>
    <w:pPr>
      <w:widowControl w:val="0"/>
    </w:pPr>
  </w:style>
  <w:style w:type="paragraph" w:customStyle="1" w:styleId="8989CE83965745A2A2C16FF23DF65E4F">
    <w:name w:val="8989CE83965745A2A2C16FF23DF65E4F"/>
    <w:pPr>
      <w:widowControl w:val="0"/>
    </w:pPr>
  </w:style>
  <w:style w:type="paragraph" w:customStyle="1" w:styleId="1545AC29855C4E928B6CADA01DA44CEB">
    <w:name w:val="1545AC29855C4E928B6CADA01DA44CE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0</TotalTime>
  <Pages>12</Pages>
  <Words>4729</Words>
  <Characters>5534</Characters>
  <Application>Microsoft Office Word</Application>
  <DocSecurity>0</DocSecurity>
  <Lines>395</Lines>
  <Paragraphs>540</Paragraphs>
  <ScaleCrop>false</ScaleCrop>
  <Company>PCMI</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user</dc:creator>
  <cp:keywords/>
  <dc:description>&lt;config cover="true" show_menu="true" version="1.0.0" doctype="SDKXY"&gt;_x000d_
&lt;/config&gt;</dc:description>
  <cp:lastModifiedBy>若楠 何</cp:lastModifiedBy>
  <cp:revision>2</cp:revision>
  <cp:lastPrinted>2025-12-24T07:16:00Z</cp:lastPrinted>
  <dcterms:created xsi:type="dcterms:W3CDTF">2026-01-26T05:56:00Z</dcterms:created>
  <dcterms:modified xsi:type="dcterms:W3CDTF">2026-01-26T05:56:00Z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